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656" w:rsidRDefault="0017131B" w:rsidP="009A5656">
      <w:pPr>
        <w:pStyle w:val="a8"/>
        <w:jc w:val="both"/>
        <w:rPr>
          <w:i/>
          <w:smallCaps/>
          <w:lang w:val="tt-RU" w:eastAsia="en-US"/>
        </w:rPr>
      </w:pPr>
      <w:bookmarkStart w:id="0" w:name="_Toc49921577"/>
      <w:bookmarkStart w:id="1" w:name="_Toc372464143"/>
      <w:r>
        <w:rPr>
          <w:i/>
          <w:smallCaps/>
          <w:lang w:val="tt-RU" w:eastAsia="en-US"/>
        </w:rPr>
        <w:t xml:space="preserve">                                                    Занятие №50</w:t>
      </w:r>
    </w:p>
    <w:p w:rsidR="0017131B" w:rsidRDefault="0017131B" w:rsidP="009A5656">
      <w:pPr>
        <w:pStyle w:val="a8"/>
        <w:jc w:val="both"/>
        <w:rPr>
          <w:i/>
          <w:smallCaps/>
          <w:lang w:val="tt-RU" w:eastAsia="en-US"/>
        </w:rPr>
      </w:pPr>
      <w:r>
        <w:rPr>
          <w:i/>
          <w:smallCaps/>
          <w:lang w:val="tt-RU" w:eastAsia="en-US"/>
        </w:rPr>
        <w:t xml:space="preserve">                 8.3.Тема: Хемингуэй “Старик и море”</w:t>
      </w:r>
    </w:p>
    <w:p w:rsidR="0017131B" w:rsidRPr="0017131B" w:rsidRDefault="00514ED1" w:rsidP="009A5656">
      <w:pPr>
        <w:pStyle w:val="a8"/>
        <w:jc w:val="both"/>
        <w:rPr>
          <w:i/>
          <w:smallCaps/>
          <w:lang w:val="tt-RU" w:eastAsia="en-US"/>
        </w:rPr>
      </w:pPr>
      <w:bookmarkStart w:id="2" w:name="_GoBack"/>
      <w:bookmarkEnd w:id="2"/>
      <w:r>
        <w:rPr>
          <w:i/>
          <w:smallCaps/>
          <w:lang w:val="tt-RU" w:eastAsia="en-US"/>
        </w:rPr>
        <w:t xml:space="preserve">                                       </w:t>
      </w:r>
      <w:r w:rsidR="0017131B">
        <w:rPr>
          <w:i/>
          <w:smallCaps/>
          <w:lang w:val="tt-RU" w:eastAsia="en-US"/>
        </w:rPr>
        <w:t>Учебный материал</w:t>
      </w:r>
    </w:p>
    <w:p w:rsidR="009A5656" w:rsidRPr="009A5656" w:rsidRDefault="009A5656" w:rsidP="009A5656">
      <w:pPr>
        <w:pStyle w:val="a8"/>
        <w:rPr>
          <w:i/>
          <w:smallCaps/>
          <w:lang w:eastAsia="en-US"/>
        </w:rPr>
      </w:pPr>
      <w:r w:rsidRPr="009A5656">
        <w:t>Тема стойкости в повести Э. Хемингуэя "Старик и море"</w:t>
      </w:r>
    </w:p>
    <w:p w:rsidR="009A5656" w:rsidRDefault="009A5656" w:rsidP="009A5656">
      <w:pPr>
        <w:pStyle w:val="a8"/>
      </w:pPr>
      <w:r>
        <w:t>Введение</w:t>
      </w:r>
      <w:bookmarkEnd w:id="0"/>
      <w:bookmarkEnd w:id="1"/>
    </w:p>
    <w:p w:rsidR="009A5656" w:rsidRDefault="009A5656" w:rsidP="009A5656">
      <w:pPr>
        <w:rPr>
          <w:lang w:eastAsia="en-US"/>
        </w:rPr>
      </w:pPr>
    </w:p>
    <w:p w:rsidR="009A5656" w:rsidRDefault="009A5656" w:rsidP="009A5656">
      <w:pPr>
        <w:tabs>
          <w:tab w:val="left" w:pos="726"/>
        </w:tabs>
      </w:pPr>
      <w:r>
        <w:t xml:space="preserve">Повесть "Старик и море" является ключевой и знаковой не только для творчества Э. Хемингуэя (21.07.1899 - 02.07.1961), но и для всей американской литературы. "В послевоенные годы, - отмечает Я. </w:t>
      </w:r>
      <w:proofErr w:type="spellStart"/>
      <w:r>
        <w:t>Засурский</w:t>
      </w:r>
      <w:proofErr w:type="spellEnd"/>
      <w:r>
        <w:t>, - эта книга выделяется как произведение гуманистическое, проникнутое верой в человека, в его силы, и противостоящее литературе упадка, пессимизма и неверия, захватившей авансцену американской культурной жизни последних двух десятилетий"</w:t>
      </w:r>
      <w:r>
        <w:rPr>
          <w:vertAlign w:val="superscript"/>
        </w:rPr>
        <w:footnoteReference w:id="2"/>
      </w:r>
      <w:r>
        <w:t>.</w:t>
      </w:r>
    </w:p>
    <w:p w:rsidR="009A5656" w:rsidRDefault="009A5656" w:rsidP="009A5656">
      <w:pPr>
        <w:tabs>
          <w:tab w:val="left" w:pos="726"/>
        </w:tabs>
      </w:pPr>
      <w:r>
        <w:t xml:space="preserve">В повести поставлены в обобщенной форме важнейшие вечные темы: человека и природы, внутреннего наполнения жизни, преемственности поколений и, как это ни банально звучит, смысла жизни. Это проблемы человеческого достоинства, нравственности, становления человеческой личности через борьбу - то, что решал мыслящий человек в прошлом, решает сейчас и будет решать потом. Поэтому Э. Хемингуэй как писатель интересен и в наше время. Немалое место в повести занимает образ человека, </w:t>
      </w:r>
      <w:proofErr w:type="gramStart"/>
      <w:r>
        <w:t>борющегося</w:t>
      </w:r>
      <w:proofErr w:type="gramEnd"/>
      <w:r>
        <w:t xml:space="preserve"> с природой, с самим собой, борющегося, проявляя невиданную стойкость, поэтому для нас так важно понять истинное значение, символизм этой борьбы через тему стойкости, ярко раскрывающуюся в произведении.</w:t>
      </w:r>
    </w:p>
    <w:p w:rsidR="00407292" w:rsidRDefault="009A5656" w:rsidP="00407292">
      <w:pPr>
        <w:tabs>
          <w:tab w:val="left" w:pos="726"/>
        </w:tabs>
      </w:pPr>
      <w:r>
        <w:t xml:space="preserve">Повесть Э. </w:t>
      </w:r>
      <w:proofErr w:type="spellStart"/>
      <w:r>
        <w:t>Хэмингуэя</w:t>
      </w:r>
      <w:proofErr w:type="spellEnd"/>
      <w:r>
        <w:t xml:space="preserve"> "Старик и море" (1952), за которую он получил Нобелевскую </w:t>
      </w:r>
      <w:proofErr w:type="gramStart"/>
      <w:r>
        <w:t>премию</w:t>
      </w:r>
      <w:proofErr w:type="gramEnd"/>
      <w:r>
        <w:t xml:space="preserve"> вызвала различные толкования критиков. </w:t>
      </w:r>
      <w:bookmarkStart w:id="3" w:name="_Toc49921578"/>
      <w:bookmarkStart w:id="4" w:name="_Toc372464144"/>
    </w:p>
    <w:p w:rsidR="009A5656" w:rsidRDefault="009A5656" w:rsidP="00514ED1">
      <w:pPr>
        <w:pStyle w:val="1"/>
      </w:pPr>
      <w:r>
        <w:t>1. Повесть Э. Хемингуэя "Старик и море"</w:t>
      </w:r>
      <w:bookmarkEnd w:id="3"/>
      <w:bookmarkEnd w:id="4"/>
    </w:p>
    <w:p w:rsidR="009A5656" w:rsidRDefault="00514ED1" w:rsidP="00514ED1">
      <w:pPr>
        <w:pStyle w:val="1"/>
      </w:pPr>
      <w:bookmarkStart w:id="5" w:name="_Toc372464145"/>
      <w:bookmarkStart w:id="6" w:name="_Toc49921579"/>
      <w:r>
        <w:t>1.1 История создания повести «</w:t>
      </w:r>
      <w:r w:rsidR="009A5656">
        <w:t>Старик и море</w:t>
      </w:r>
      <w:bookmarkEnd w:id="5"/>
      <w:bookmarkEnd w:id="6"/>
      <w:r>
        <w:t>»</w:t>
      </w:r>
    </w:p>
    <w:p w:rsidR="009A5656" w:rsidRDefault="009A5656" w:rsidP="009A5656">
      <w:pPr>
        <w:tabs>
          <w:tab w:val="left" w:pos="726"/>
        </w:tabs>
      </w:pPr>
      <w:r>
        <w:lastRenderedPageBreak/>
        <w:t xml:space="preserve">Выдающийся американский писатель Эрнест Хемингуэй родился в городе </w:t>
      </w:r>
      <w:proofErr w:type="spellStart"/>
      <w:r>
        <w:t>Оук-Парке</w:t>
      </w:r>
      <w:proofErr w:type="spellEnd"/>
      <w:r>
        <w:t>, тихом и чинном пригороде Чикаго.</w:t>
      </w:r>
    </w:p>
    <w:p w:rsidR="009A5656" w:rsidRDefault="009A5656" w:rsidP="009A5656">
      <w:pPr>
        <w:tabs>
          <w:tab w:val="left" w:pos="726"/>
        </w:tabs>
      </w:pPr>
      <w:r>
        <w:t xml:space="preserve">"Отец писателя </w:t>
      </w:r>
      <w:proofErr w:type="spellStart"/>
      <w:r>
        <w:t>Кларенс</w:t>
      </w:r>
      <w:proofErr w:type="spellEnd"/>
      <w:r>
        <w:t xml:space="preserve"> Хемингуэй был врачом, но главной страстью его жизни были охота и рыбная ловля, и он привил любовь к этим занятиям своему сыну"</w:t>
      </w:r>
      <w:r>
        <w:rPr>
          <w:rStyle w:val="a9"/>
        </w:rPr>
        <w:footnoteReference w:id="3"/>
      </w:r>
      <w:r>
        <w:t>.</w:t>
      </w:r>
    </w:p>
    <w:p w:rsidR="009A5656" w:rsidRDefault="009A5656" w:rsidP="009A5656">
      <w:pPr>
        <w:tabs>
          <w:tab w:val="left" w:pos="726"/>
        </w:tabs>
      </w:pPr>
      <w:r>
        <w:t xml:space="preserve">Вокруг американского писателя Эрнеста Хемингуэя еще при жизни складывались легенды. Сделав ведущей темой своих книг мужество, стойкость и упорство человека в борьбе с обстоятельствами, заранее обрекающими его на почти верное поражение, Хемингуэй и в жизни стремился воплотить тип своего героя. Охотник, рыболов, путешественник, военный корреспондент, а когда возникала необходимость то и солдат, он выбирал во всем путь наибольшего сопротивления, самого </w:t>
      </w:r>
      <w:proofErr w:type="gramStart"/>
      <w:r>
        <w:t>себя</w:t>
      </w:r>
      <w:proofErr w:type="gramEnd"/>
      <w:r>
        <w:t xml:space="preserve"> испытывая "на прочность", порой рисковал жизнью не ради острых ощущений, но потому, что осмысленный риск, как он считал, подобает настоящему мужчине.</w:t>
      </w:r>
    </w:p>
    <w:p w:rsidR="009A5656" w:rsidRDefault="009A5656" w:rsidP="009A5656">
      <w:pPr>
        <w:tabs>
          <w:tab w:val="left" w:pos="726"/>
        </w:tabs>
      </w:pPr>
      <w:r>
        <w:t xml:space="preserve">Очерк в 200 слов "На голубой струе", повествующий о кубинском рыбаке, поймавшем крупного тунца и долго отбивавшем свою добычу от стаи акул, заканчивался словами: "Когда его подобрали рыбаки, старик рыдал, </w:t>
      </w:r>
      <w:proofErr w:type="spellStart"/>
      <w:r>
        <w:t>полуобезумев</w:t>
      </w:r>
      <w:proofErr w:type="spellEnd"/>
      <w:r>
        <w:t xml:space="preserve"> от своей потери, а тем временем, акулы всё еще ходили вокруг его лодки"</w:t>
      </w:r>
      <w:r>
        <w:rPr>
          <w:rStyle w:val="a9"/>
        </w:rPr>
        <w:footnoteReference w:id="4"/>
      </w:r>
      <w:r>
        <w:t>.</w:t>
      </w:r>
    </w:p>
    <w:p w:rsidR="009A5656" w:rsidRDefault="009A5656" w:rsidP="009A5656">
      <w:pPr>
        <w:tabs>
          <w:tab w:val="left" w:pos="726"/>
        </w:tabs>
      </w:pPr>
      <w:r>
        <w:t xml:space="preserve">Но когда через четверть века Хемингуэй вернулся к этой теме, он подошел к ней совсем по-иному. Это был уже не короткий репортаж, а повесть; частный анекдотический случай обогащен был многолетним личным опытом Хемингуэя, чемпиона по ловле тунца, многолетним соседством с рыбаками </w:t>
      </w:r>
      <w:proofErr w:type="spellStart"/>
      <w:r>
        <w:t>Кохимара</w:t>
      </w:r>
      <w:proofErr w:type="spellEnd"/>
      <w:r>
        <w:t xml:space="preserve">, небольшой деревушки рядом с домом Хемингуэя. Он настолько изучил их жизнь, что, по собственным словам, мог бы написать книгу о каждом из рыбаков, или обо всем селении в целом. </w:t>
      </w:r>
      <w:r>
        <w:lastRenderedPageBreak/>
        <w:t>Однако он и усложнил, и ограничил свою задачу, вложив многое из того, что он знал о человеке и море, в один обобщающий образ старого рыбака Сантьяго.</w:t>
      </w:r>
    </w:p>
    <w:p w:rsidR="009A5656" w:rsidRDefault="009A5656" w:rsidP="00407292">
      <w:pPr>
        <w:tabs>
          <w:tab w:val="left" w:pos="726"/>
        </w:tabs>
      </w:pPr>
      <w:r>
        <w:t xml:space="preserve">Также повесть можно считать итогом нравственных исканий писателя. Она содержит в себе глубокую философию. По своей стилистике она близка к литературному жанру притчи, которая строится на аллегориях и заключает в себе моральную инсинуацию. Хемингуэй считал, что это именно тот герой, которого он искал на протяжении всего творческого пути. В его образе нашёл своё воплощение тот гуманистический идеал, воспетый писателем, о непобедимости человеческой личности. </w:t>
      </w:r>
    </w:p>
    <w:p w:rsidR="009A5656" w:rsidRPr="00514ED1" w:rsidRDefault="009A5656" w:rsidP="00514ED1">
      <w:pPr>
        <w:tabs>
          <w:tab w:val="left" w:pos="726"/>
        </w:tabs>
      </w:pPr>
      <w:r>
        <w:t>Повесть пользовалась огромным успехом, как у критики, так и у широкого читателя, вызвав мировой резонанс и бесчисленные трактовки, зачастую противоречащие друг другу. За свою великолепную книгу Хемингуэй получил Нобелевскую награду.</w:t>
      </w:r>
      <w:bookmarkStart w:id="7" w:name="_Toc49921580"/>
    </w:p>
    <w:p w:rsidR="009A5656" w:rsidRDefault="009A5656" w:rsidP="00514ED1">
      <w:pPr>
        <w:pStyle w:val="1"/>
      </w:pPr>
      <w:bookmarkStart w:id="8" w:name="_Toc372464146"/>
      <w:r>
        <w:t>1.2 Жанровая специфика повести</w:t>
      </w:r>
      <w:bookmarkEnd w:id="7"/>
      <w:bookmarkEnd w:id="8"/>
    </w:p>
    <w:p w:rsidR="009A5656" w:rsidRDefault="009A5656" w:rsidP="009A5656">
      <w:pPr>
        <w:tabs>
          <w:tab w:val="left" w:pos="726"/>
        </w:tabs>
      </w:pPr>
      <w:r>
        <w:t xml:space="preserve">Повесть Хемингуэя, обладающую двойственным характером и резко выделяющуюся из всего ранее написанного автором, соответственно не так легко точно отнести к тому или иному жанру. Ее называли: реалистической повестью, символической, повестью-аллегорией, философской повестью. И. </w:t>
      </w:r>
      <w:proofErr w:type="spellStart"/>
      <w:r>
        <w:t>Кашкин</w:t>
      </w:r>
      <w:proofErr w:type="spellEnd"/>
      <w:r>
        <w:t xml:space="preserve"> охарактеризовал повесть как философскую притчу с нотами обреченности, придающими ей двойственный характер</w:t>
      </w:r>
      <w:r>
        <w:rPr>
          <w:vertAlign w:val="superscript"/>
        </w:rPr>
        <w:footnoteReference w:id="5"/>
      </w:r>
      <w:r>
        <w:t>.</w:t>
      </w:r>
    </w:p>
    <w:p w:rsidR="009A5656" w:rsidRDefault="009A5656" w:rsidP="009A5656">
      <w:pPr>
        <w:tabs>
          <w:tab w:val="left" w:pos="726"/>
        </w:tabs>
      </w:pPr>
      <w:r>
        <w:t xml:space="preserve">Сама проблематика свидетельствует о ее философском характере. В ней все важно, все играет значительную роль, нет мелочей. В этой вещи поставлены в обобщенной форме важнейшие темы: человека и природы, внутреннего наполнения жизни, самоощущения человека (иными словами, смысла жизни), преемственности поколений и проекция в будущее. Хемингуэй до крайности ограничивает число действующих лиц и число реалий быта. Само действие происходит без отклонений, что сказывается в </w:t>
      </w:r>
      <w:r>
        <w:lastRenderedPageBreak/>
        <w:t>четком архитектоническом построении глав и эпизодов. Речь идет не только о старике и мальчике, старике и рыбе, но о человеке и человечестве, человечестве и природе.</w:t>
      </w:r>
    </w:p>
    <w:p w:rsidR="009A5656" w:rsidRDefault="009A5656" w:rsidP="00514ED1">
      <w:pPr>
        <w:pStyle w:val="1"/>
      </w:pPr>
      <w:bookmarkStart w:id="9" w:name="_Toc49921581"/>
      <w:bookmarkStart w:id="10" w:name="_Toc372464147"/>
      <w:r>
        <w:t>2. Тема стойкости в повести Хемингуэя "Старик и море"</w:t>
      </w:r>
      <w:bookmarkEnd w:id="9"/>
      <w:bookmarkEnd w:id="10"/>
    </w:p>
    <w:p w:rsidR="009A5656" w:rsidRDefault="009A5656" w:rsidP="00514ED1">
      <w:pPr>
        <w:pStyle w:val="1"/>
      </w:pPr>
      <w:bookmarkStart w:id="11" w:name="_Toc372464148"/>
      <w:bookmarkStart w:id="12" w:name="_Toc49921582"/>
      <w:r>
        <w:t>2.1 Двуплановость темы стойкости в произведении</w:t>
      </w:r>
      <w:bookmarkEnd w:id="11"/>
      <w:bookmarkEnd w:id="12"/>
    </w:p>
    <w:p w:rsidR="009A5656" w:rsidRDefault="009A5656" w:rsidP="009A5656">
      <w:pPr>
        <w:tabs>
          <w:tab w:val="left" w:pos="726"/>
        </w:tabs>
      </w:pPr>
      <w:r>
        <w:t>Тема стойкости в произведении имеет два плана выражения:</w:t>
      </w:r>
    </w:p>
    <w:p w:rsidR="009A5656" w:rsidRDefault="009A5656" w:rsidP="009A5656">
      <w:pPr>
        <w:tabs>
          <w:tab w:val="left" w:pos="726"/>
        </w:tabs>
      </w:pPr>
      <w:r>
        <w:t>1) Мужество старика или Человека;</w:t>
      </w:r>
    </w:p>
    <w:p w:rsidR="009A5656" w:rsidRDefault="009A5656" w:rsidP="009A5656">
      <w:pPr>
        <w:tabs>
          <w:tab w:val="left" w:pos="726"/>
        </w:tabs>
      </w:pPr>
      <w:r>
        <w:t xml:space="preserve">2) Мужество </w:t>
      </w:r>
      <w:proofErr w:type="spellStart"/>
      <w:r>
        <w:t>марлина</w:t>
      </w:r>
      <w:proofErr w:type="spellEnd"/>
      <w:r>
        <w:t xml:space="preserve"> или Природы.</w:t>
      </w:r>
    </w:p>
    <w:p w:rsidR="009A5656" w:rsidRDefault="009A5656" w:rsidP="009A5656">
      <w:pPr>
        <w:tabs>
          <w:tab w:val="left" w:pos="726"/>
        </w:tabs>
      </w:pPr>
      <w:r>
        <w:t>В настоящей главе мы попытаемся рассмотреть особенности и взаимосвязь этих двух тем.</w:t>
      </w:r>
    </w:p>
    <w:p w:rsidR="009A5656" w:rsidRDefault="009A5656" w:rsidP="009A5656">
      <w:pPr>
        <w:tabs>
          <w:tab w:val="left" w:pos="726"/>
        </w:tabs>
      </w:pPr>
      <w:r>
        <w:t>Безусловно, тема стойкости в произведении решена неоднозначно. Перед нами предстают увеличенные до размеров абстрактных символов два неизменных борца и извечных врага: Человек и Природа. Их столкновение не может привести к победе той или иной стороны, поэтому Хемингуэй так неоднозначно завершает свою повесть. Победа в самом поражении, - вот девиз этой многовековой борьбы. Но в общефилософском плане борцы не знают, что исход борьбы предрешён заранее, и именно поэтому в человеческой жизни есть смысл, и именно поэтому старик Сантьяго борется, проявляя нечеловеческую стойкость и выдержку.</w:t>
      </w:r>
    </w:p>
    <w:p w:rsidR="009A5656" w:rsidRDefault="009A5656" w:rsidP="009A5656">
      <w:pPr>
        <w:tabs>
          <w:tab w:val="left" w:pos="726"/>
        </w:tabs>
      </w:pPr>
      <w:r>
        <w:t>Кубинец любит рыбу всем сердцем. "Ты убил рыбу не только для того, чтобы продать ее другим и поддержать свою жизнь, - думал он. - Ты убил ее из гордости и потому, что ты - рыбак. Ты любил эту рыбу, пока она жила, и сейчас любишь. Если кого-нибудь любишь, его не грешно убить. А может быть, наоборот, еще более грешно?"</w:t>
      </w:r>
      <w:r>
        <w:rPr>
          <w:rStyle w:val="a9"/>
        </w:rPr>
        <w:footnoteReference w:id="6"/>
      </w:r>
    </w:p>
    <w:p w:rsidR="009A5656" w:rsidRDefault="009A5656" w:rsidP="009A5656">
      <w:pPr>
        <w:tabs>
          <w:tab w:val="left" w:pos="726"/>
        </w:tabs>
      </w:pPr>
      <w:r>
        <w:t xml:space="preserve">Стойкость в схватке проявляет не только рыбак, но и Природа в образе рыбы. Но ещё до встречи с рыбой пред нами предстаёт образ птицы, борьба которой бессмысленна. Он предваряет, являясь прологом, провозвестником, поражение старого рыбака. Сантьяго, понимает и осознаёт всю тщету усилий </w:t>
      </w:r>
      <w:r>
        <w:lastRenderedPageBreak/>
        <w:t xml:space="preserve">птицы: "Там, видно, большая стая макрели, - подумал старик. - Они плывут поодаль друг от друга, и у рыбы мало шансов </w:t>
      </w:r>
      <w:proofErr w:type="gramStart"/>
      <w:r>
        <w:t>спастись</w:t>
      </w:r>
      <w:proofErr w:type="gramEnd"/>
      <w:r>
        <w:t xml:space="preserve">. У птицы же </w:t>
      </w:r>
      <w:proofErr w:type="gramStart"/>
      <w:r>
        <w:t>нет никакой надежды ее поймать</w:t>
      </w:r>
      <w:proofErr w:type="gramEnd"/>
      <w:r>
        <w:t>. Летучая рыба слишком крупная для фрегата и движется слишком быстро"</w:t>
      </w:r>
      <w:r>
        <w:rPr>
          <w:rStyle w:val="a9"/>
        </w:rPr>
        <w:footnoteReference w:id="7"/>
      </w:r>
      <w:r>
        <w:t>.</w:t>
      </w:r>
    </w:p>
    <w:p w:rsidR="009A5656" w:rsidRDefault="009A5656" w:rsidP="009A5656">
      <w:pPr>
        <w:tabs>
          <w:tab w:val="left" w:pos="726"/>
        </w:tabs>
      </w:pPr>
      <w:r>
        <w:t xml:space="preserve">Не сложно заметить, что по мере того, как от рыбы кровожадные акулы отрывают по кусочку, силы старика убавляются, иногда кажется, что акулы поедают старика, а не рыбу. То есть рыба и старик - одно целое и неделимое, братья близнецы, двойники, чувствующие на расстоянии друг друга. Когда старик убивает акул, борется с ними, он с удовольствием представляет, как бы легко в океанской пучине рыба расправилась бы </w:t>
      </w:r>
      <w:proofErr w:type="gramStart"/>
      <w:r>
        <w:t>с</w:t>
      </w:r>
      <w:proofErr w:type="gramEnd"/>
      <w:r>
        <w:t xml:space="preserve"> кровожадными </w:t>
      </w:r>
      <w:proofErr w:type="spellStart"/>
      <w:r>
        <w:rPr>
          <w:lang w:val="en-US"/>
        </w:rPr>
        <w:t>galahos</w:t>
      </w:r>
      <w:proofErr w:type="spellEnd"/>
      <w:r>
        <w:t>.</w:t>
      </w:r>
    </w:p>
    <w:p w:rsidR="009A5656" w:rsidRDefault="009A5656" w:rsidP="009A5656">
      <w:pPr>
        <w:tabs>
          <w:tab w:val="left" w:pos="726"/>
        </w:tabs>
      </w:pPr>
      <w:r>
        <w:t xml:space="preserve">Тема рока в повести переплетается с темой мужества, уже с самого начала мы становимся свидетелями того, что от рыбака отвернулась удача, но он упрямо выходит в море каждый день: "Старик рыбачил один на своей лодке в Гольфстриме. Вот уже восемьдесят четыре дня он ходил в море и не поймал ни одной рыбы. Первые сорок дней с ним был мальчик. Но день за днем не приносил улова, и родители сказали мальчику, что старик теперь уже явно </w:t>
      </w:r>
      <w:proofErr w:type="spellStart"/>
      <w:r>
        <w:t>salao</w:t>
      </w:r>
      <w:proofErr w:type="spellEnd"/>
      <w:r>
        <w:t>, то есть "самый что ни на есть невезучий", и велели ходить в море на другой лодке, которая действительно привезла три хорошие рыбы в первую же неделю"</w:t>
      </w:r>
      <w:r>
        <w:rPr>
          <w:rStyle w:val="a9"/>
        </w:rPr>
        <w:footnoteReference w:id="8"/>
      </w:r>
      <w:r>
        <w:t>.</w:t>
      </w:r>
    </w:p>
    <w:p w:rsidR="009A5656" w:rsidRDefault="009A5656" w:rsidP="009A5656">
      <w:pPr>
        <w:tabs>
          <w:tab w:val="left" w:pos="726"/>
        </w:tabs>
      </w:pPr>
      <w:r>
        <w:t xml:space="preserve">Кроме маленького </w:t>
      </w:r>
      <w:proofErr w:type="spellStart"/>
      <w:r>
        <w:t>Манолина</w:t>
      </w:r>
      <w:proofErr w:type="spellEnd"/>
      <w:r>
        <w:t xml:space="preserve">, никто уже и не верит в успех старого рыбака, за много недель не сумевшего поймать ни одной рыбы. В разговоре с мальчиком Сантьяго остро чувствует свою обделённость подарками судьбы, понимает это и мальчик, поэтому между ними естественно возникает разговор о лотерее, где старик, явно пытается умилостивить богов и вселить в сердце веру в завтрашний успех, ведь слишком много поставлено на карту. Рыбак живёт в крайней бедности, у него не только нет еды, хорошей одежды, постельных принадлежностей (он спит на газетах), он даже продал свою </w:t>
      </w:r>
      <w:r>
        <w:lastRenderedPageBreak/>
        <w:t xml:space="preserve">сеть! А ведь сеть для такого человека, как он, по меньшей </w:t>
      </w:r>
      <w:proofErr w:type="gramStart"/>
      <w:r>
        <w:t>мере</w:t>
      </w:r>
      <w:proofErr w:type="gramEnd"/>
      <w:r>
        <w:t xml:space="preserve"> то же, что распятие для верующего человека. Чтобы подбодрить себя, он заводит разговор о покупке лотерейного билета, подчёркивая, что восемьдесят пять - это счастливое число, одновременно подсознательно пытаясь себя застраховать на случай неудачи.</w:t>
      </w:r>
    </w:p>
    <w:p w:rsidR="009A5656" w:rsidRDefault="009A5656" w:rsidP="009A5656">
      <w:pPr>
        <w:tabs>
          <w:tab w:val="left" w:pos="726"/>
        </w:tabs>
      </w:pPr>
      <w:r>
        <w:t>Стойкость рыбака бросает вызов судьбе, обречённость, вера в предопределённость судьбы, уныние не в характере героя, но рок редко бывает снисходительным к людям, у которых нет в душе смирения, поэтому, одаривая, судьба, как бы смеясь, всё забирает из рук счастливца, и именно поэтому исход борьбы предрешён.</w:t>
      </w:r>
    </w:p>
    <w:p w:rsidR="009A5656" w:rsidRDefault="009A5656" w:rsidP="009A5656">
      <w:pPr>
        <w:tabs>
          <w:tab w:val="left" w:pos="726"/>
        </w:tabs>
      </w:pPr>
      <w:r>
        <w:t xml:space="preserve">Мужество рыбака не одноразовое, он часто бывал стойким к жизненным трудностям и в прошлом, когда восемьдесят семь дней (три месяца!) не привозил домой улова. Старика поддерживает и утешает мальчик, искренне привязанный к своему учителю и наставнику. Когда у Сантьяго в иные минуты возникает нечто похожее на отчаяние, </w:t>
      </w:r>
      <w:proofErr w:type="spellStart"/>
      <w:r>
        <w:t>Манолин</w:t>
      </w:r>
      <w:proofErr w:type="spellEnd"/>
      <w:r>
        <w:t xml:space="preserve"> вновь вселяет в сердце старика веру в будущее, терпение и стойкость, подобно тому, как умелый садовод привязывает растение, отягощённое зрелыми плодами, к палке, помогающей ему не сломить свой хрупкий стебель. Когда мальчик радостно оказывает помощь старому товарищу, сердце Сантьяго оживает, подобно тому, как оживают паруса корабля, попавшего в штиль, когда их наполняет свежий бриз.</w:t>
      </w:r>
    </w:p>
    <w:p w:rsidR="009A5656" w:rsidRDefault="009A5656" w:rsidP="009A5656">
      <w:pPr>
        <w:tabs>
          <w:tab w:val="left" w:pos="726"/>
        </w:tabs>
      </w:pPr>
      <w:r>
        <w:t>Снова он уходит в море, отдалившись от берега на опасное расстояние. Солнце стояло в зените, был полдень 85-го дня, в это время он понял, что к одному из зелёных удилищ на глубине в сто морских саженей подошла рыба. Наконец ему удалось подцепить огромное морское чудовище, с этого момента начинается борьба не на жизнь, а на смерть. Рыба тащит судно за собой, проходят часы, и трое суток длится битва между этими двумя удивительными противниками.</w:t>
      </w:r>
    </w:p>
    <w:p w:rsidR="009A5656" w:rsidRDefault="009A5656" w:rsidP="009A5656">
      <w:pPr>
        <w:tabs>
          <w:tab w:val="left" w:pos="726"/>
        </w:tabs>
      </w:pPr>
      <w:r>
        <w:lastRenderedPageBreak/>
        <w:t>Формула стойкости старика и рыбы выражается в словах "Бороться до самого конца". Эта мысль подтверждается следующими строками повести: " - Рыба, - позвал он тихонько, - я с тобой не расстанусь, пока не умру.</w:t>
      </w:r>
    </w:p>
    <w:p w:rsidR="009A5656" w:rsidRDefault="009A5656" w:rsidP="009A5656">
      <w:pPr>
        <w:tabs>
          <w:tab w:val="left" w:pos="726"/>
        </w:tabs>
      </w:pPr>
      <w:r>
        <w:t>"Да и она со мной, верно, не расстанется", - подумал старик и стал дожидаться утра"</w:t>
      </w:r>
      <w:r>
        <w:rPr>
          <w:rStyle w:val="a9"/>
        </w:rPr>
        <w:footnoteReference w:id="9"/>
      </w:r>
      <w:r>
        <w:t>.</w:t>
      </w:r>
    </w:p>
    <w:p w:rsidR="009A5656" w:rsidRDefault="009A5656" w:rsidP="009A5656">
      <w:pPr>
        <w:tabs>
          <w:tab w:val="left" w:pos="726"/>
        </w:tabs>
      </w:pPr>
      <w:r>
        <w:t xml:space="preserve">Итак, мы видим, что мужество рыбака не наносное, оно идёт от самых глубин сердца, оно истинное, природное, естественное; и соперник старика - рыба отчаянно, изо всех сил борется за свою жизнь до самого конца. Именно судьба назначила им сражаться столь яростно, смерть одной даст жизнь </w:t>
      </w:r>
      <w:proofErr w:type="gramStart"/>
      <w:r>
        <w:t>другому</w:t>
      </w:r>
      <w:proofErr w:type="gramEnd"/>
      <w:r>
        <w:t>. Эта цепочка существует многие и многие века, с тех пор, как человек убил на охоте своё первое животное, и эту связь не разорвать, она будет существовать вечно или, во всяком случае, пока один борец не уничтожит другого; и не факт, что мы выйдем победителями из этой многовековой схватки.</w:t>
      </w:r>
    </w:p>
    <w:p w:rsidR="009A5656" w:rsidRDefault="009A5656" w:rsidP="009A5656">
      <w:pPr>
        <w:tabs>
          <w:tab w:val="left" w:pos="726"/>
        </w:tabs>
      </w:pPr>
      <w:r>
        <w:t>Рыбак, любящий пофилософствовать и поболтать с собой в иные минуты, сам осознаёт переплетение судьбы своей и рыбы: "Ее судьба была оставаться в темной глубине океана, вдали от всяческих ловушек, приманок и людского коварства. Моя судьба была отправиться за ней в одиночку и найти ее там, куда не проникал ни один человек. Ни один человек на свете. Теперь мы связаны друг с другом с самого полудня. И некому помочь ни ей, ни мне"</w:t>
      </w:r>
      <w:r>
        <w:rPr>
          <w:rStyle w:val="a9"/>
        </w:rPr>
        <w:footnoteReference w:id="10"/>
      </w:r>
      <w:r>
        <w:t>.</w:t>
      </w:r>
    </w:p>
    <w:p w:rsidR="009A5656" w:rsidRDefault="009A5656" w:rsidP="009A5656">
      <w:pPr>
        <w:tabs>
          <w:tab w:val="left" w:pos="726"/>
        </w:tabs>
      </w:pPr>
      <w:r>
        <w:t>Когда рыба испытывает боль, страдает и старик: "В это мгновение рыба внезапно рванулась и повалила старика на нос; она стащила бы его за борт, если бы он не уперся в него руками и не отпустил бы лесу.</w:t>
      </w:r>
    </w:p>
    <w:p w:rsidR="009A5656" w:rsidRDefault="009A5656" w:rsidP="009A5656">
      <w:pPr>
        <w:tabs>
          <w:tab w:val="left" w:pos="726"/>
        </w:tabs>
      </w:pPr>
      <w:r>
        <w:t>Когда бечева дернулась, птица взлетела, и старик даже не заметил, как она исчезла. Он пощупал лесу правой рукой и увидел, что из руки течет кровь.</w:t>
      </w:r>
    </w:p>
    <w:p w:rsidR="009A5656" w:rsidRDefault="009A5656" w:rsidP="009A5656">
      <w:pPr>
        <w:tabs>
          <w:tab w:val="left" w:pos="726"/>
        </w:tabs>
      </w:pPr>
      <w:r>
        <w:lastRenderedPageBreak/>
        <w:t>Верно, рыбе тоже стало больно, - сказал он вслух и потянул бечеву, проверяя, не сможет ли он повернуть рыбу в другую сторону. Натянув лесу до отказа, он снова замер в прежнем положении.</w:t>
      </w:r>
    </w:p>
    <w:p w:rsidR="009A5656" w:rsidRDefault="009A5656" w:rsidP="009A5656">
      <w:pPr>
        <w:tabs>
          <w:tab w:val="left" w:pos="726"/>
        </w:tabs>
      </w:pPr>
      <w:r>
        <w:t xml:space="preserve">Худо тебе, рыба? - спросил он. - </w:t>
      </w:r>
      <w:proofErr w:type="gramStart"/>
      <w:r>
        <w:t>Видит бог, мне и самому не легче"</w:t>
      </w:r>
      <w:r>
        <w:rPr>
          <w:rStyle w:val="a9"/>
        </w:rPr>
        <w:footnoteReference w:id="11"/>
      </w:r>
      <w:r>
        <w:t>. Теперь их судьбы связаны тончайшей незримой нитью, умирает рыба, и старик приплывает еле живой после сверхчеловеческого напряжения, испытанного им в борьбе, и если бы рядом с ним не было заботливого, преданного, бескорыстного друга, - как знать, не были бы последствия ещё печальнее и необратимее.</w:t>
      </w:r>
      <w:proofErr w:type="gramEnd"/>
    </w:p>
    <w:p w:rsidR="009A5656" w:rsidRDefault="009A5656" w:rsidP="009A5656">
      <w:pPr>
        <w:tabs>
          <w:tab w:val="left" w:pos="726"/>
        </w:tabs>
      </w:pPr>
      <w:r>
        <w:t>Когда стальной крючок вонзился в пасть рыбы, именно с этого момента бечёва связала их жизни, как незримая пуповина, она является неким символом космического баланса, гарантом того, что одна чаша весов не перевесит другую. Нечто похожее на "око за око, зуб за зуб", только гораздо более бесстрастное.</w:t>
      </w:r>
    </w:p>
    <w:p w:rsidR="009A5656" w:rsidRDefault="009A5656" w:rsidP="009A5656">
      <w:pPr>
        <w:tabs>
          <w:tab w:val="left" w:pos="726"/>
        </w:tabs>
      </w:pPr>
      <w:r>
        <w:t>Но в отличие от бессловесной твари у старика есть сознание, благодаря которому он мысленно (или вслух) делает волевые установки, то есть, подобно опытному гипнотизёру, влияет на собственное подсознание. Это такие меткие, точные формулы, как, например:</w:t>
      </w:r>
    </w:p>
    <w:p w:rsidR="009A5656" w:rsidRDefault="009A5656" w:rsidP="009A5656">
      <w:pPr>
        <w:tabs>
          <w:tab w:val="left" w:pos="726"/>
        </w:tabs>
      </w:pPr>
      <w:r>
        <w:t>"Но ты не расстанешься с ней до конца"</w:t>
      </w:r>
      <w:r>
        <w:rPr>
          <w:rStyle w:val="a9"/>
        </w:rPr>
        <w:footnoteReference w:id="12"/>
      </w:r>
      <w:r>
        <w:t>;</w:t>
      </w:r>
    </w:p>
    <w:p w:rsidR="009A5656" w:rsidRDefault="009A5656" w:rsidP="009A5656">
      <w:pPr>
        <w:tabs>
          <w:tab w:val="left" w:pos="726"/>
        </w:tabs>
      </w:pPr>
      <w:r>
        <w:t xml:space="preserve">"Если она [рука] мне уж очень понадобится, я её разожму, </w:t>
      </w:r>
      <w:r>
        <w:rPr>
          <w:i/>
        </w:rPr>
        <w:t>чего бы мне это ни стоило</w:t>
      </w:r>
      <w:r>
        <w:t>"</w:t>
      </w:r>
      <w:r>
        <w:rPr>
          <w:rStyle w:val="a9"/>
        </w:rPr>
        <w:footnoteReference w:id="13"/>
      </w:r>
      <w:r>
        <w:t>;</w:t>
      </w:r>
    </w:p>
    <w:p w:rsidR="009A5656" w:rsidRDefault="009A5656" w:rsidP="009A5656">
      <w:pPr>
        <w:tabs>
          <w:tab w:val="left" w:pos="726"/>
        </w:tabs>
      </w:pPr>
      <w:r>
        <w:t>"Но я убью тебя прежде, чем настанет вечер"</w:t>
      </w:r>
      <w:r>
        <w:rPr>
          <w:rStyle w:val="a9"/>
        </w:rPr>
        <w:footnoteReference w:id="14"/>
      </w:r>
      <w:r>
        <w:t>;</w:t>
      </w:r>
    </w:p>
    <w:p w:rsidR="009A5656" w:rsidRDefault="009A5656" w:rsidP="009A5656">
      <w:pPr>
        <w:tabs>
          <w:tab w:val="left" w:pos="726"/>
        </w:tabs>
      </w:pPr>
      <w:r>
        <w:t>"Если она терпит, значит, и я стерплю"</w:t>
      </w:r>
      <w:r>
        <w:rPr>
          <w:rStyle w:val="a9"/>
        </w:rPr>
        <w:footnoteReference w:id="15"/>
      </w:r>
      <w:r>
        <w:t>;</w:t>
      </w:r>
    </w:p>
    <w:p w:rsidR="009A5656" w:rsidRDefault="009A5656" w:rsidP="009A5656">
      <w:pPr>
        <w:tabs>
          <w:tab w:val="left" w:pos="726"/>
        </w:tabs>
      </w:pPr>
      <w:r>
        <w:t>"Но я её всё равно одолею…"</w:t>
      </w:r>
      <w:r>
        <w:rPr>
          <w:rStyle w:val="a9"/>
        </w:rPr>
        <w:footnoteReference w:id="16"/>
      </w:r>
      <w:r>
        <w:t>.</w:t>
      </w:r>
    </w:p>
    <w:p w:rsidR="009A5656" w:rsidRDefault="009A5656" w:rsidP="009A5656">
      <w:pPr>
        <w:tabs>
          <w:tab w:val="left" w:pos="726"/>
        </w:tabs>
      </w:pPr>
      <w:r>
        <w:lastRenderedPageBreak/>
        <w:t xml:space="preserve">Итак, давайте остановим свой взор на эпизоде решающей битвы и более подробно его проанализируем. К схватке оба борца подходят </w:t>
      </w:r>
      <w:proofErr w:type="gramStart"/>
      <w:r>
        <w:t>истощёнными</w:t>
      </w:r>
      <w:proofErr w:type="gramEnd"/>
      <w:r>
        <w:t xml:space="preserve">, измученными до крайней степени. Старик уже давно не спал, ел одну сырую рыбу, да и то уже давно, целый час перед глазами рыбака прыгали чёрные пятна, не предвещавшие ничего хорошего, он ослаб, ослаб настолько, что в его душе поселились сомнения насчёт того, выйдёт ли он победителем из последней битвы. И тогда он обращается к высшим силам, к богу с просьбой о помощи. Возможно, в глубине души он </w:t>
      </w:r>
      <w:proofErr w:type="spellStart"/>
      <w:r>
        <w:t>полуосознаёт</w:t>
      </w:r>
      <w:proofErr w:type="spellEnd"/>
      <w:r>
        <w:t xml:space="preserve"> то, что рыба-тварь бессловесная, и не может ни о чём просить творца, мы бы назвали это приёмом нечестной игры, если бог, конечно, существует, что весьма сомнительно. Сантьяго в минуты смертельной опасности старается заручиться поддержкой бога, подобно любому человеку, когда ему чересчур трудно, и смерть за его спиной так близка, что он чувствует её злорадное, зловонное дыхание на своём истощённом непосильной ношей плече.</w:t>
      </w:r>
    </w:p>
    <w:p w:rsidR="009A5656" w:rsidRDefault="009A5656" w:rsidP="009A5656">
      <w:pPr>
        <w:tabs>
          <w:tab w:val="left" w:pos="726"/>
        </w:tabs>
      </w:pPr>
      <w:r>
        <w:t xml:space="preserve">Но давайте не будем забывать о том, чтобы рыба измучена не меньше. Несколько мучительнейших суток она не ела, не отдыхала, она без устали плыла, а ещё она была испугана, и её, без сомнения, пугала страшная неизвестность. Представьте на несколько мгновений её жизнь. </w:t>
      </w:r>
      <w:proofErr w:type="gramStart"/>
      <w:r>
        <w:t xml:space="preserve">Она спокойно жила в глубине моря, всю свою жизнь привыкла к однообразному покою, всё всегда шло по негласно установленному природой распорядку, и вдруг, в какой-то роковой момент, когда она, вероятно, размышляла о том, как будет переваривать вкусную добычу, в её голову вонзился крюк, она </w:t>
      </w:r>
      <w:proofErr w:type="spellStart"/>
      <w:r>
        <w:t>испытыла</w:t>
      </w:r>
      <w:proofErr w:type="spellEnd"/>
      <w:r>
        <w:t xml:space="preserve"> адскую боль, в это время вступали в силу древние первобытные инстинкты, программы, веками помогающие выживать</w:t>
      </w:r>
      <w:proofErr w:type="gramEnd"/>
      <w:r>
        <w:t xml:space="preserve">. Естественно, </w:t>
      </w:r>
      <w:proofErr w:type="gramStart"/>
      <w:r>
        <w:t>ей</w:t>
      </w:r>
      <w:proofErr w:type="gramEnd"/>
      <w:r>
        <w:t xml:space="preserve"> прежде всего надо уйти от опасности, поэтому она начинает плыть, плыть без устали, плыть, чтобы не умереть. Это нам, людям, вероятно, смешно видеть нелепые потуги рыбы, но ведь она не знала, что навеки связана со своим мучителем и тащит его подобно тому, как тройка резвых лошадей везёт бричку по дороге. </w:t>
      </w:r>
      <w:r>
        <w:lastRenderedPageBreak/>
        <w:t xml:space="preserve">Но, в конце концов, когда плыть уже больше не имеет смысла, когда со всей очевидностью перед рыбой встаёт опасность другой смерти - смерти от голода - тогда она понимает, что надо избавиться от мучений, надо бороться. Именно в тот момент </w:t>
      </w:r>
      <w:proofErr w:type="spellStart"/>
      <w:r>
        <w:t>марлин</w:t>
      </w:r>
      <w:proofErr w:type="spellEnd"/>
      <w:r>
        <w:t xml:space="preserve"> всплывает на поверхность моря.</w:t>
      </w:r>
    </w:p>
    <w:p w:rsidR="009A5656" w:rsidRDefault="009A5656" w:rsidP="009A5656">
      <w:pPr>
        <w:tabs>
          <w:tab w:val="left" w:pos="726"/>
        </w:tabs>
      </w:pPr>
      <w:r>
        <w:t>Борьба между ними не может носить в себе отпечаток обыденности, она требует сосредоточения всех жизненных сил, она требует силы, стойкости и мужества, которые под стать либо античным героям, либо богам. Старику плохо, но большой рыбе ещё хуже, всегда в мире найдутся несколько человек, которым в данный момент тяжелее, чем тебе, но ведь они не сдаются, каждый борется за жизнь, стремится победить! Вот как описывает это Хемингуэй:</w:t>
      </w:r>
    </w:p>
    <w:p w:rsidR="009A5656" w:rsidRDefault="009A5656" w:rsidP="009A5656">
      <w:pPr>
        <w:tabs>
          <w:tab w:val="left" w:pos="726"/>
        </w:tabs>
      </w:pPr>
      <w:r>
        <w:t>"Он собрал всю свою боль, и весь остаток своих сил, и всю свою давно утраченную гордость и кинул их на поединок с муками, которые терпела рыба, и тогда она перевернулась на бок и тихонько поплыла на боку, едва-едва не доставая мечом до обшивки лодки; она чуть было не проплыла мимо, длинная, широкая, серебряная, перевитая фиолетовыми полосами, и казалось, что ей не будет конца.</w:t>
      </w:r>
    </w:p>
    <w:p w:rsidR="009A5656" w:rsidRDefault="009A5656" w:rsidP="009A5656">
      <w:pPr>
        <w:tabs>
          <w:tab w:val="left" w:pos="726"/>
        </w:tabs>
      </w:pPr>
      <w:r>
        <w:t xml:space="preserve">Старик кинул лесу, наступил на нее ногой, поднял гарпун так высоко, как только мог, и изо всей силы, которая у него </w:t>
      </w:r>
      <w:proofErr w:type="gramStart"/>
      <w:r>
        <w:t>была и которую он сумел</w:t>
      </w:r>
      <w:proofErr w:type="gramEnd"/>
      <w:r>
        <w:t xml:space="preserve"> в эту минуту собрать, вонзил гарпун рыбе в бок, как раз позади ее громадного грудного плавника, высоко вздымавшегося над морем до уровня человеческой груди. Он почувствовал, как входит железо в мякоть, и, упершись в гарпун, всаживал его все глубже и глубже, помогая себе всей тяжестью своего тела"</w:t>
      </w:r>
      <w:r>
        <w:rPr>
          <w:rStyle w:val="a9"/>
        </w:rPr>
        <w:footnoteReference w:id="17"/>
      </w:r>
      <w:r>
        <w:t>.</w:t>
      </w:r>
    </w:p>
    <w:p w:rsidR="009A5656" w:rsidRDefault="009A5656" w:rsidP="009A5656">
      <w:pPr>
        <w:tabs>
          <w:tab w:val="left" w:pos="726"/>
        </w:tabs>
      </w:pPr>
      <w:r>
        <w:t>В "Старике и море" "высокая" лексика также используется и автором, и героем, но ее роль и пафос звучания совершенно иные. В том, как старик говорит о "судьбе", "счастье", нет ничего ироничного.</w:t>
      </w:r>
    </w:p>
    <w:p w:rsidR="009A5656" w:rsidRDefault="009A5656" w:rsidP="009A5656">
      <w:pPr>
        <w:tabs>
          <w:tab w:val="left" w:pos="726"/>
        </w:tabs>
      </w:pPr>
      <w:r>
        <w:lastRenderedPageBreak/>
        <w:t>Часто старик говорит о силе человека, о своей вере в победу: "Хоть это и несправедливо, - прибавил он мысленно, - но я докажу ей, на что способен человек и что он может вынести"</w:t>
      </w:r>
      <w:r>
        <w:rPr>
          <w:rStyle w:val="a9"/>
        </w:rPr>
        <w:footnoteReference w:id="18"/>
      </w:r>
      <w:r>
        <w:t xml:space="preserve">, о своей любви к рыбе </w:t>
      </w:r>
      <w:proofErr w:type="gramStart"/>
      <w:r>
        <w:t>и о ее</w:t>
      </w:r>
      <w:proofErr w:type="gramEnd"/>
      <w:r>
        <w:t xml:space="preserve"> превосходстве над человеком: "Человек - это не Бог </w:t>
      </w:r>
      <w:proofErr w:type="gramStart"/>
      <w:r>
        <w:t>весть</w:t>
      </w:r>
      <w:proofErr w:type="gramEnd"/>
      <w:r>
        <w:t xml:space="preserve"> что рядом с замечательными зверями и птицами. Мне бы хотелось быть тем зверем, что плывет сейчас там, в морской глубине"</w:t>
      </w:r>
      <w:r>
        <w:rPr>
          <w:rStyle w:val="a9"/>
        </w:rPr>
        <w:footnoteReference w:id="19"/>
      </w:r>
      <w:r>
        <w:t>. Для него все эти вещи достойны высоких слов, наполнены глубоким смыслом, в чем старика убеждает его жизненный опыт.</w:t>
      </w:r>
    </w:p>
    <w:p w:rsidR="009A5656" w:rsidRDefault="009A5656" w:rsidP="009A5656">
      <w:pPr>
        <w:tabs>
          <w:tab w:val="left" w:pos="726"/>
        </w:tabs>
      </w:pPr>
      <w:r>
        <w:t xml:space="preserve">Сантьяго не только о высоких понятиях говорит высоким стилем. В одной реплике внутреннего монолога старика на одинаково высокой ноте может идти речь и о судьбе человека, и о вполне прозаических вещах: "Нельзя, чтобы в старости человек оставался один, - думал он. - Однако это неизбежно. Не </w:t>
      </w:r>
      <w:proofErr w:type="gramStart"/>
      <w:r>
        <w:t>забыть бы мне съесть</w:t>
      </w:r>
      <w:proofErr w:type="gramEnd"/>
      <w:r>
        <w:t xml:space="preserve"> тунца, покуда он не протух, ведь мне нельзя терять силы. Не </w:t>
      </w:r>
      <w:proofErr w:type="gramStart"/>
      <w:r>
        <w:t>забыть бы мне съесть</w:t>
      </w:r>
      <w:proofErr w:type="gramEnd"/>
      <w:r>
        <w:t xml:space="preserve"> его утром, даже если я совсем не буду голоден. Только бы не забыть", - повторял он себе"</w:t>
      </w:r>
      <w:r>
        <w:rPr>
          <w:rStyle w:val="a9"/>
        </w:rPr>
        <w:footnoteReference w:id="20"/>
      </w:r>
      <w:r>
        <w:t>.</w:t>
      </w:r>
    </w:p>
    <w:p w:rsidR="009A5656" w:rsidRDefault="009A5656" w:rsidP="009A5656">
      <w:pPr>
        <w:tabs>
          <w:tab w:val="left" w:pos="726"/>
        </w:tabs>
      </w:pPr>
      <w:r>
        <w:t xml:space="preserve">Сердце невольно трепещет в унисон с сердцем Сантьяго, когда читаешь эти непроизвольно-патетические строки. Отсюда рождается ещё одна тема, тесно связанная с темой стойкости в произведении - это тема анонимного подвига, о котором никто никогда не узнает, </w:t>
      </w:r>
      <w:proofErr w:type="gramStart"/>
      <w:r>
        <w:t>но</w:t>
      </w:r>
      <w:proofErr w:type="gramEnd"/>
      <w:r>
        <w:t xml:space="preserve"> тем не менее подвига, достойного стать легендой в веках.</w:t>
      </w:r>
    </w:p>
    <w:p w:rsidR="009A5656" w:rsidRDefault="009A5656" w:rsidP="009A5656">
      <w:pPr>
        <w:tabs>
          <w:tab w:val="left" w:pos="726"/>
        </w:tabs>
      </w:pPr>
      <w:r>
        <w:t>И не случайно некоторые критики, в частности Бейкер, с</w:t>
      </w:r>
      <w:r w:rsidR="00514ED1">
        <w:t>равнивают Сантьяго с Иисусом Хри</w:t>
      </w:r>
      <w:r>
        <w:t xml:space="preserve">стом. Критик считает, что Хемингуэй увеличил </w:t>
      </w:r>
      <w:r>
        <w:lastRenderedPageBreak/>
        <w:t>природную силу своего трагического иносказания "привлечением добавочной силы христианского символизма"</w:t>
      </w:r>
      <w:r>
        <w:rPr>
          <w:rStyle w:val="a9"/>
        </w:rPr>
        <w:footnoteReference w:id="21"/>
      </w:r>
      <w:r>
        <w:t>.</w:t>
      </w:r>
    </w:p>
    <w:p w:rsidR="009A5656" w:rsidRDefault="009A5656" w:rsidP="009A5656">
      <w:pPr>
        <w:tabs>
          <w:tab w:val="left" w:pos="726"/>
        </w:tabs>
      </w:pPr>
      <w:r>
        <w:t>Основным мотивом, который проходит через всё произведение, является мотив упорной веры в завтрашний день, веры в удачный улов, не смотря на то, что предыдущие восемьдесят четыре дня выходов на рыбную ловлю были безуспешными.</w:t>
      </w:r>
    </w:p>
    <w:p w:rsidR="009A5656" w:rsidRDefault="009A5656" w:rsidP="009A5656">
      <w:pPr>
        <w:tabs>
          <w:tab w:val="left" w:pos="726"/>
        </w:tabs>
      </w:pPr>
      <w:r>
        <w:t>На этом фоне хижина, кровать, одежда - всё могло подождать завтрашний день, ведь завтра обязательно должно повезти, и большая рыба будет обязательно поймана. А там и снасти и еда - всё будет.</w:t>
      </w:r>
    </w:p>
    <w:p w:rsidR="009A5656" w:rsidRDefault="009A5656" w:rsidP="009A5656">
      <w:pPr>
        <w:tabs>
          <w:tab w:val="left" w:pos="726"/>
        </w:tabs>
      </w:pPr>
      <w:r>
        <w:t>Спокойные, красочные сны об африканских золотистых и белых берегах, львах их великолепии показывают силу духа, желание идти вперёд, верить и согревать себя этой уверенностью в обязательном хорошем рыбном лове. Сны об Африке служат развитию лирического сюжета, помогают проникнуть во внутренний мир героя.</w:t>
      </w:r>
    </w:p>
    <w:p w:rsidR="009A5656" w:rsidRPr="00514ED1" w:rsidRDefault="009A5656" w:rsidP="00514ED1">
      <w:pPr>
        <w:tabs>
          <w:tab w:val="left" w:pos="726"/>
        </w:tabs>
      </w:pPr>
      <w:r>
        <w:t>Ближе к концу повести появляются знаковые слова, которые можно считать жизненным кредо рыбака или целой группы людей, подобных ему. Это слова, выражающиеся в цепкой, меткой формуле " - Драться, - сказал он, - драться, пока не умру</w:t>
      </w:r>
      <w:proofErr w:type="gramStart"/>
      <w:r>
        <w:t>.</w:t>
      </w:r>
      <w:proofErr w:type="gramEnd"/>
      <w:r>
        <w:t xml:space="preserve"> "</w:t>
      </w:r>
      <w:r>
        <w:rPr>
          <w:rStyle w:val="a9"/>
        </w:rPr>
        <w:footnoteReference w:id="22"/>
      </w:r>
      <w:r>
        <w:t xml:space="preserve">, </w:t>
      </w:r>
      <w:proofErr w:type="gramStart"/>
      <w:r>
        <w:t>я</w:t>
      </w:r>
      <w:proofErr w:type="gramEnd"/>
      <w:r>
        <w:t>вляющиеся апофеозом, неким подведённым итогом всей жизни старика.</w:t>
      </w:r>
      <w:bookmarkStart w:id="13" w:name="_Toc49921583"/>
    </w:p>
    <w:p w:rsidR="009A5656" w:rsidRDefault="009A5656" w:rsidP="00514ED1">
      <w:pPr>
        <w:pStyle w:val="1"/>
      </w:pPr>
      <w:bookmarkStart w:id="14" w:name="_Toc372464149"/>
      <w:r>
        <w:t>2.2 Образ человека-борца в повести Хемингуэя "Старик и море"</w:t>
      </w:r>
      <w:bookmarkEnd w:id="13"/>
      <w:bookmarkEnd w:id="14"/>
    </w:p>
    <w:p w:rsidR="009A5656" w:rsidRDefault="009A5656" w:rsidP="009A5656">
      <w:pPr>
        <w:tabs>
          <w:tab w:val="left" w:pos="726"/>
        </w:tabs>
      </w:pPr>
      <w:r>
        <w:t>Исследователи назвали Сантьяго совершенно новым героем. И это так. В чем же состоит новизна образа Сантьяго по сравнению с предыдущими героями Хемингуэя?</w:t>
      </w:r>
    </w:p>
    <w:p w:rsidR="009A5656" w:rsidRDefault="009A5656" w:rsidP="009A5656">
      <w:pPr>
        <w:tabs>
          <w:tab w:val="left" w:pos="726"/>
        </w:tabs>
      </w:pPr>
      <w:r>
        <w:t xml:space="preserve">Во-первых, и это главное, предшествующие герои страдали от внутренней рефлексии, от отсутствия согласия с самими собой, от одиночества. Старик Сантьяго принадлежит миру природы. </w:t>
      </w:r>
      <w:proofErr w:type="gramStart"/>
      <w:r>
        <w:t xml:space="preserve">Родство его с </w:t>
      </w:r>
      <w:r>
        <w:lastRenderedPageBreak/>
        <w:t>морем видно уже в его облике: щеки его "были покрыты коричневыми пятнами неопасного кожного рака, который вызывают солнечные лучи, отраженные гладью тропического моря"</w:t>
      </w:r>
      <w:r>
        <w:rPr>
          <w:rStyle w:val="a9"/>
        </w:rPr>
        <w:footnoteReference w:id="23"/>
      </w:r>
      <w:r>
        <w:t>. Номинально оно утверждается в глазах: "все у него было старое, кроме глаз, а глаза были цветом похожи на море, веселые глаза человека, который не сдается"</w:t>
      </w:r>
      <w:r>
        <w:rPr>
          <w:rStyle w:val="a9"/>
        </w:rPr>
        <w:footnoteReference w:id="24"/>
      </w:r>
      <w:r>
        <w:t>. Так на первой же странице возникает ее лейтмотив - человек</w:t>
      </w:r>
      <w:proofErr w:type="gramEnd"/>
      <w:r>
        <w:t>, который не сдается. И в этом - второе отличие образа Сантьяго.</w:t>
      </w:r>
    </w:p>
    <w:p w:rsidR="009A5656" w:rsidRDefault="009A5656" w:rsidP="009A5656">
      <w:pPr>
        <w:tabs>
          <w:tab w:val="left" w:pos="726"/>
        </w:tabs>
      </w:pPr>
      <w:r>
        <w:t>Он точно знает, зачем родился: "чтобы стать рыбаком, как рыба рождается, чтобы стать рыбой"</w:t>
      </w:r>
      <w:r>
        <w:rPr>
          <w:rStyle w:val="a9"/>
        </w:rPr>
        <w:footnoteReference w:id="25"/>
      </w:r>
      <w:r>
        <w:t>.</w:t>
      </w:r>
    </w:p>
    <w:p w:rsidR="009A5656" w:rsidRDefault="009A5656" w:rsidP="00BF729E">
      <w:pPr>
        <w:tabs>
          <w:tab w:val="left" w:pos="726"/>
        </w:tabs>
      </w:pPr>
      <w:r>
        <w:t>Третье отличие состоит в качестве мира, к которому принадлежит Сантьяго. Этот мир иной. В нем тоже идет борьба за существование, есть и жестокость, и убийства. Но в этом мире царит гармония вечного круговорота природы, каждое живое существо в нем действует в соответствии с законами природы и своим назначением. Даже акулы занимают в нем свое место.</w:t>
      </w:r>
    </w:p>
    <w:p w:rsidR="009A5656" w:rsidRDefault="009A5656" w:rsidP="009A5656">
      <w:pPr>
        <w:tabs>
          <w:tab w:val="left" w:pos="726"/>
        </w:tabs>
      </w:pPr>
      <w:r>
        <w:t>От начала и до конца книги Сантьяго ведет разговор с рыбой и с самим собой. Он, как и автор, думает о мужестве, о мастерстве. О своем деле. Когда-то в состязании с негром все вокруг целые сутки заключали пари, интриговали, подбадривали его противника. Но он думал только об одном - выдержать, победить. И он убедился тогда, что если очень захочет, то победит любого противника.</w:t>
      </w:r>
    </w:p>
    <w:p w:rsidR="009A5656" w:rsidRDefault="009A5656" w:rsidP="009A5656">
      <w:pPr>
        <w:tabs>
          <w:tab w:val="left" w:pos="726"/>
        </w:tabs>
      </w:pPr>
      <w:r>
        <w:t>Фигура простого старика - кубинца Сантьяго - это обобщенный образ по-своему большого человека нераскрытых возможностей, который и в иных обстоятельствах показал бы, "на что способен человек", справился бы и с иными задачами.</w:t>
      </w:r>
    </w:p>
    <w:p w:rsidR="009A5656" w:rsidRDefault="009A5656" w:rsidP="009A5656">
      <w:pPr>
        <w:tabs>
          <w:tab w:val="left" w:pos="726"/>
        </w:tabs>
      </w:pPr>
      <w:r>
        <w:lastRenderedPageBreak/>
        <w:t xml:space="preserve">Для рыбака Сантьяго пришла полоса неудач. Свидетельством этого являются сама старость Сантьяго, когда его сознание затуманено дымкой, и ему уже не снятся сны ни про женщин, ни про драки; затем - старый залатанный парус из мешковины как флаг вечного поражения еще до начала борьбы; и изглоданный акулами скелет большой рыбы в конце, и те минуты в самый разгар борьбы, когда Сантьяго, кажется, уже готов признать бесплодность единоборства. Да и в конце он признается: "Они одолели меня, </w:t>
      </w:r>
      <w:proofErr w:type="spellStart"/>
      <w:r>
        <w:t>Манолин</w:t>
      </w:r>
      <w:proofErr w:type="spellEnd"/>
      <w:r>
        <w:t>. Они меня победили"</w:t>
      </w:r>
      <w:r>
        <w:rPr>
          <w:vertAlign w:val="superscript"/>
        </w:rPr>
        <w:footnoteReference w:id="26"/>
      </w:r>
      <w:r>
        <w:t>.</w:t>
      </w:r>
    </w:p>
    <w:p w:rsidR="009A5656" w:rsidRDefault="009A5656" w:rsidP="009A5656">
      <w:pPr>
        <w:tabs>
          <w:tab w:val="left" w:pos="726"/>
        </w:tabs>
      </w:pPr>
      <w:r>
        <w:t>Сантьяго все знает о рыбной ловле, как знал о ней все Хемингуэй, многие годы проживший на Кубе и ставший признанным чемпионом в охоте на крупную рыбу. Вся история того, как старику удается поймать огромную рыбу, как он ведет с ней долгую, изнурительную борьбу, как он побеждает ее, но, в свою очередь, терпит поражение в борьбе с акулами, которые съедают его добычу, написана с величайшим, до тонкостей, знанием опасной и тяжкой профессии рыбака.</w:t>
      </w:r>
    </w:p>
    <w:p w:rsidR="009A5656" w:rsidRDefault="009A5656" w:rsidP="009A5656">
      <w:pPr>
        <w:tabs>
          <w:tab w:val="left" w:pos="726"/>
        </w:tabs>
      </w:pPr>
      <w:r>
        <w:t xml:space="preserve">Море выступает в повести почти как живое существо. "Другие рыбаки, </w:t>
      </w:r>
      <w:proofErr w:type="gramStart"/>
      <w:r>
        <w:t>помоложе</w:t>
      </w:r>
      <w:proofErr w:type="gramEnd"/>
      <w:r>
        <w:t xml:space="preserve">, говорили о море, как о пространстве, как о сопернике, порою даже как о враге. Старик же постоянно думал о море, как о женщине, которая дарит великие милости или отказывает в них, а если и </w:t>
      </w:r>
      <w:proofErr w:type="gramStart"/>
      <w:r>
        <w:t>позволяет себе необдуманные пли</w:t>
      </w:r>
      <w:proofErr w:type="gramEnd"/>
      <w:r>
        <w:t xml:space="preserve"> недобрые поступки, - что поделаешь, такова уж ее природа"</w:t>
      </w:r>
      <w:r>
        <w:rPr>
          <w:rStyle w:val="a9"/>
        </w:rPr>
        <w:footnoteReference w:id="27"/>
      </w:r>
      <w:r>
        <w:t>.</w:t>
      </w:r>
    </w:p>
    <w:p w:rsidR="009A5656" w:rsidRDefault="009A5656" w:rsidP="009A5656">
      <w:pPr>
        <w:tabs>
          <w:tab w:val="left" w:pos="726"/>
        </w:tabs>
      </w:pPr>
      <w:r>
        <w:t xml:space="preserve">Мужество старика предельно естественно - в нем нет аффектации матадора, играющего в смертельную игру перед публикой, или пресыщенности богатого человека, ищущего па охоте в Африке острых ощущений (рассказ "Недолгое счастье Френсиса </w:t>
      </w:r>
      <w:proofErr w:type="spellStart"/>
      <w:r>
        <w:t>Макомбера</w:t>
      </w:r>
      <w:proofErr w:type="spellEnd"/>
      <w:r>
        <w:t xml:space="preserve">"). Старик знает, что свое мужество я стойкость, являющиеся непременным качеством людей </w:t>
      </w:r>
      <w:r>
        <w:lastRenderedPageBreak/>
        <w:t xml:space="preserve">его профессии, он доказывал уже тысячи раз. "Ну, так что ж? - говорит он себе. - Теперь приходится доказывать это снова. Каждый раз счет начинается </w:t>
      </w:r>
      <w:proofErr w:type="gramStart"/>
      <w:r>
        <w:t>сызнова</w:t>
      </w:r>
      <w:proofErr w:type="gramEnd"/>
      <w:r>
        <w:t>: поэтому, когда он что-нибудь делал, то никогда не вспоминал о прошлом"</w:t>
      </w:r>
      <w:r>
        <w:rPr>
          <w:rStyle w:val="a9"/>
        </w:rPr>
        <w:footnoteReference w:id="28"/>
      </w:r>
      <w:r>
        <w:t>.</w:t>
      </w:r>
    </w:p>
    <w:p w:rsidR="009A5656" w:rsidRDefault="009A5656" w:rsidP="009A5656">
      <w:pPr>
        <w:tabs>
          <w:tab w:val="left" w:pos="726"/>
        </w:tabs>
      </w:pPr>
      <w:r>
        <w:t>Сюжетная ситуация в повести "Старик и море" складывается трагически - старик, по существу, терпит поражение в неравной схватке с акулами и теряет свою добычу, доставшуюся ему столь дорогой ценой, - но у читателя не остается никакого ощущения безнадежности и обреченности, тональность повествования в высшей степени оптимистична. И когда старик говорит слова, воплощающие главную мысль повести, - "Человек не для того создан, чтобы терпеть поражения. Человека можно уничтожить, по его нельзя победить"</w:t>
      </w:r>
      <w:r>
        <w:rPr>
          <w:rStyle w:val="a9"/>
        </w:rPr>
        <w:footnoteReference w:id="29"/>
      </w:r>
      <w:r>
        <w:t>, - то это отнюдь не повторение идеи давнего рассказа "Непобежденный". Теперь это не вопрос профессиональной чести спортсмена, а проблема достоинства Человека.</w:t>
      </w:r>
    </w:p>
    <w:p w:rsidR="009A5656" w:rsidRDefault="009A5656" w:rsidP="009A5656">
      <w:pPr>
        <w:tabs>
          <w:tab w:val="left" w:pos="726"/>
        </w:tabs>
      </w:pPr>
      <w:r>
        <w:t xml:space="preserve">Старик не в первый раз проявляет свою стойкость и, с позволения сказать, некоторое упрямство. Ярким примером, иллюстрирующим его отношение к жизненным трудностям, а конкретно к борьбе за выживание (или уважение, или славу, или…) служит эпизод его поединка со </w:t>
      </w:r>
      <w:proofErr w:type="gramStart"/>
      <w:r>
        <w:t>здоровенным</w:t>
      </w:r>
      <w:proofErr w:type="gramEnd"/>
      <w:r>
        <w:t xml:space="preserve"> верзилой - негром. "Когда солнце зашло, старик, чтобы подбодриться, стал вспоминать, как однажды в таверне Касабланки он состязался в силе с могучим </w:t>
      </w:r>
      <w:proofErr w:type="spellStart"/>
      <w:r>
        <w:t>негром</w:t>
      </w:r>
      <w:proofErr w:type="spellEnd"/>
      <w:r>
        <w:t xml:space="preserve"> из </w:t>
      </w:r>
      <w:proofErr w:type="spellStart"/>
      <w:r>
        <w:t>Сьенфуэгос</w:t>
      </w:r>
      <w:proofErr w:type="spellEnd"/>
      <w:r>
        <w:t xml:space="preserve">, самым сильным человеком в порту. Они просидели целые сутки друг против друга, уперев локти в черту, прочерченную мелом на столе, не сгибая рук и крепко сцепив ладони. Каждый из них пытался пригнуть руку </w:t>
      </w:r>
      <w:proofErr w:type="gramStart"/>
      <w:r>
        <w:t>другого</w:t>
      </w:r>
      <w:proofErr w:type="gramEnd"/>
      <w:r>
        <w:t xml:space="preserve"> к столу. Кругом держали пари, люди входили и выходили из комнаты, тускло освещенной керосиновыми лампами, а он не сводил глаз с руки и локтя негра и с его лица. После того как прошли первые восемь часов, судьи стали меняться </w:t>
      </w:r>
      <w:r>
        <w:lastRenderedPageBreak/>
        <w:t>через каждые четыре часа, чтобы поспать. Из-под ногтей обоих противников сочилась кровь, а они все глядели друг другу в глаза, и на руку, и на локоть. Люди, державшие пари, входили и выходили из комнаты; они рассаживались на высокие стулья у стен и ждали, чем это кончится. Деревянные стены были выкрашены в ярко-голубой цвет, и лампы отбрасывали на них тени. Тень негра была огромной и шевелилась на стене, когда ветер раскачивал лампы.</w:t>
      </w:r>
    </w:p>
    <w:p w:rsidR="009A5656" w:rsidRDefault="009A5656" w:rsidP="009A5656">
      <w:pPr>
        <w:tabs>
          <w:tab w:val="left" w:pos="726"/>
        </w:tabs>
      </w:pPr>
      <w:r>
        <w:t xml:space="preserve">Преимущество переходило от одного к другому всю ночь напролет; негра поили ромом и зажигали ему сигареты. Выпив рому, негр делал отчаянное усилие, и один раз ему удалось пригнуть руку старика - который тогда не был стариком, а звался Сантьяго </w:t>
      </w:r>
      <w:proofErr w:type="spellStart"/>
      <w:r>
        <w:t>ElCampeon</w:t>
      </w:r>
      <w:proofErr w:type="spellEnd"/>
      <w:r>
        <w:t xml:space="preserve"> - почти на три дюйма. Но старик снова выпрямил руку. После этого он уже больше не сомневался, что победит негра, который был хорошим парнем и большим силачом. И на рассвете, когда люди стали требовать, чтобы судья объявил ничью, а тот только пожал плечами, старик внезапно напряг свои силы и стал пригибать руку негра все ниже и ниже, </w:t>
      </w:r>
      <w:proofErr w:type="gramStart"/>
      <w:r>
        <w:t>покуда</w:t>
      </w:r>
      <w:proofErr w:type="gramEnd"/>
      <w:r>
        <w:t xml:space="preserve"> она не легла на стол. Поединок начался в воскресенье утром и окончился утром в понедельник. Многие из державших пари требовали признать ничью, потому что им пора было выходить на работу в порт, где они грузили уголь для Гаванской угольной компании или мешки с сахаром. Если бы не это, все бы хотели довести состязание до конца. Но старик победил, и победил до того, как грузчикам надо было выйти на работу"</w:t>
      </w:r>
      <w:r>
        <w:rPr>
          <w:rStyle w:val="a9"/>
        </w:rPr>
        <w:footnoteReference w:id="30"/>
      </w:r>
      <w:r>
        <w:t>.</w:t>
      </w:r>
    </w:p>
    <w:p w:rsidR="009A5656" w:rsidRDefault="009A5656" w:rsidP="009A5656">
      <w:pPr>
        <w:tabs>
          <w:tab w:val="left" w:pos="726"/>
        </w:tabs>
      </w:pPr>
      <w:r>
        <w:t xml:space="preserve">Это событие, конечно, ключевое. Оно показывает отношение к жизни старого рыбака. Он проявляет нечеловеческую стойкость, даже оловянный солдатик Андерсена не мог бы ничего противопоставить этому мужеству. Хемингуэй не зря заостряет наше внимание на том, что люди, наблюдавшие за поединком, настаивают на ничьей, они устали, они не могут терять столько драгоценного времени, им, по сути, безразлично, кто выиграет или проиграет. Но ведь эти люди - кубинские рыбаки, с </w:t>
      </w:r>
      <w:proofErr w:type="gramStart"/>
      <w:r>
        <w:t>детства</w:t>
      </w:r>
      <w:proofErr w:type="gramEnd"/>
      <w:r>
        <w:t xml:space="preserve"> привыкшие к </w:t>
      </w:r>
      <w:r>
        <w:lastRenderedPageBreak/>
        <w:t>тяжёлому, непосильному, физическому труду, их ежедневная обязанность - бросать вызов стихии, бороться с Природой за выживание, таких людей ничем не удивишь.</w:t>
      </w:r>
    </w:p>
    <w:p w:rsidR="009A5656" w:rsidRDefault="009A5656" w:rsidP="009A5656">
      <w:pPr>
        <w:tabs>
          <w:tab w:val="left" w:pos="726"/>
        </w:tabs>
      </w:pPr>
      <w:r>
        <w:t xml:space="preserve">Вышеописанным эпизодом Хемингуэй как бы показывает исключительность своего героя, он ставит его выше остальных тружеников моря, он выделяет старика из общей массы. Их беспримерная стойкость и мужество-это, по большому счёту, ничто в сравнении со </w:t>
      </w:r>
      <w:proofErr w:type="spellStart"/>
      <w:r>
        <w:t>сверхотвагой</w:t>
      </w:r>
      <w:proofErr w:type="spellEnd"/>
      <w:r>
        <w:t xml:space="preserve"> старика. Но ведь Сантьяго терпит крайнюю нужду, почему автор, наделяя его столь высокими качествами, ставит своего героя в столь стеснённые обстоятельства? Вероятно потому, ответим мы, что внутреннее благородство рыбака лишено примеси отравляющего корыстолюбия, алчности, честолюбия и просто жажды наживы, что и делает его исключительным героем.</w:t>
      </w:r>
    </w:p>
    <w:p w:rsidR="00514ED1" w:rsidRDefault="009A5656" w:rsidP="00514ED1">
      <w:pPr>
        <w:tabs>
          <w:tab w:val="left" w:pos="726"/>
        </w:tabs>
      </w:pPr>
      <w:r>
        <w:t>Быть может, справедливо утверждать, что "Старик и море" - гимн мужеству и стойкости человека: кубинский рыбак, который был прообразом героя знаменитой книги Эрнеста Хемингуэя "Старик и море", умер в возрасте 104 лет. И Хемингуэй так описывал его: "Все у него было старое, кроме глаз, а глаза были цветом похожи на море, веселые глаза человека, который не сдается"</w:t>
      </w:r>
      <w:r>
        <w:rPr>
          <w:rStyle w:val="a9"/>
        </w:rPr>
        <w:footnoteReference w:id="31"/>
      </w:r>
      <w:r>
        <w:t>.</w:t>
      </w:r>
      <w:bookmarkStart w:id="15" w:name="_Toc49921584"/>
      <w:bookmarkStart w:id="16" w:name="_Toc372464150"/>
      <w:r w:rsidR="00514ED1">
        <w:t xml:space="preserve">  </w:t>
      </w:r>
    </w:p>
    <w:p w:rsidR="009A5656" w:rsidRDefault="009A5656" w:rsidP="00514ED1">
      <w:pPr>
        <w:tabs>
          <w:tab w:val="left" w:pos="726"/>
        </w:tabs>
      </w:pPr>
      <w:r>
        <w:t>Заключение</w:t>
      </w:r>
      <w:bookmarkEnd w:id="15"/>
      <w:bookmarkEnd w:id="16"/>
      <w:r w:rsidR="00514ED1">
        <w:t>.</w:t>
      </w:r>
    </w:p>
    <w:p w:rsidR="009A5656" w:rsidRDefault="009A5656" w:rsidP="009A5656">
      <w:pPr>
        <w:tabs>
          <w:tab w:val="left" w:pos="726"/>
        </w:tabs>
      </w:pPr>
      <w:r>
        <w:t xml:space="preserve">Широкое признание </w:t>
      </w:r>
      <w:proofErr w:type="spellStart"/>
      <w:r>
        <w:t>Хэмингуэй</w:t>
      </w:r>
      <w:proofErr w:type="spellEnd"/>
      <w:r>
        <w:t xml:space="preserve"> получил не только благодаря своим романам и многочисленным рассказам, но и жизни, полной приключений и неожиданностей. Именно он оказался первым писателем, слившим воедино европейскую и американскую новеллистические традиции и возвысившим искусство рассказа в литературе США.</w:t>
      </w:r>
    </w:p>
    <w:p w:rsidR="009A5656" w:rsidRDefault="009A5656" w:rsidP="009A5656">
      <w:pPr>
        <w:tabs>
          <w:tab w:val="left" w:pos="726"/>
        </w:tabs>
      </w:pPr>
      <w:r>
        <w:t xml:space="preserve">Повесть "Старик и море" отмечена высокой и человечной мудростью писателя. В ней нашел свое воплощение тот подлинный гуманистический идеал, который Хемингуэй искал на протяжении всего своего литературного пути. Этот путь был отмечен исканиями, заблуждениями, через которые </w:t>
      </w:r>
      <w:r>
        <w:lastRenderedPageBreak/>
        <w:t>прошли многие представители творческой интеллигенции Запада. Как честный художник, как писатель-реалист, как современник XX века, Хемингуэй искал свои ответы на главные вопросы века - так, как он их понимал, - и пришел к этому выводу - Человека нельзя победить.</w:t>
      </w:r>
    </w:p>
    <w:p w:rsidR="009A5656" w:rsidRDefault="009A5656" w:rsidP="009A5656">
      <w:pPr>
        <w:tabs>
          <w:tab w:val="left" w:pos="726"/>
        </w:tabs>
      </w:pPr>
      <w:r>
        <w:t>Книга говорит о героическом и обреченном противостоянии силам природы, о человеке, который одинок в мире, где ему остается рассчитывать только на собственное упорство, сталкиваясь с извечной несправедливостью судьбы. Аллегорическое повествование о старом рыбаке, сражающемся с акулами, которые растерзали пойманную им огромную рыбу, отмечено чертами, наиболее характерными для Хемингуэя как художника: неприязнью к интеллектуальной изысканности, приверженности ситуациям, в которых наглядно проявляются нравственные ценности, скупому психологическому рисунку.</w:t>
      </w:r>
    </w:p>
    <w:p w:rsidR="009A5656" w:rsidRDefault="009A5656" w:rsidP="009A5656">
      <w:pPr>
        <w:tabs>
          <w:tab w:val="left" w:pos="726"/>
        </w:tabs>
      </w:pPr>
      <w:r>
        <w:t>Поэтизация физического труда, утверждение единства человека и природы, неповторимости личности "маленького человека", общее гуманистическое звучание, сложность замысла и отточенность формы - все это делает повесть столь востребованной, актуальной и злободневной в наше время.</w:t>
      </w:r>
    </w:p>
    <w:p w:rsidR="009A5656" w:rsidRDefault="009A5656" w:rsidP="009A5656">
      <w:pPr>
        <w:tabs>
          <w:tab w:val="left" w:pos="726"/>
        </w:tabs>
      </w:pPr>
      <w:proofErr w:type="gramStart"/>
      <w:r>
        <w:t xml:space="preserve">В нашем исследовании мы постарались игнорировать прокрустово ложе литературоведческих работ о писателе и взглянули несколько шире на проблему стойкости в произведении, отметив двоякость, </w:t>
      </w:r>
      <w:proofErr w:type="spellStart"/>
      <w:r>
        <w:t>двуплановость</w:t>
      </w:r>
      <w:proofErr w:type="spellEnd"/>
      <w:r>
        <w:t xml:space="preserve"> темы стойкости, мы выявили и рассмотрели план мужества Сантьяго, для которого мужество природное, естественное и наполнено истинным благородством, и план героического поведения самой рыбы, </w:t>
      </w:r>
      <w:proofErr w:type="spellStart"/>
      <w:r>
        <w:t>марлина</w:t>
      </w:r>
      <w:proofErr w:type="spellEnd"/>
      <w:r>
        <w:t>, инстинкты коей не позволяют ей сдаться без упорного боя, просто так.</w:t>
      </w:r>
      <w:proofErr w:type="gramEnd"/>
    </w:p>
    <w:p w:rsidR="009A5656" w:rsidRDefault="009A5656" w:rsidP="009A5656">
      <w:pPr>
        <w:tabs>
          <w:tab w:val="left" w:pos="726"/>
        </w:tabs>
      </w:pPr>
      <w:r>
        <w:t xml:space="preserve">Итак, мы видим, что мужество рыбака не наносное, оно идёт от самых глубин сердца, оно истинное, природное, естественное; и соперник старика - рыба отчаянно, изо всех сил борется за свою жизнь до самого конца. Именно судьба назначила им сражаться столь яростно, смерть одной даст жизнь </w:t>
      </w:r>
      <w:proofErr w:type="gramStart"/>
      <w:r>
        <w:t>другому</w:t>
      </w:r>
      <w:proofErr w:type="gramEnd"/>
      <w:r>
        <w:t xml:space="preserve">. Эта цепочка существует многие и многие века, с тех пор, как </w:t>
      </w:r>
      <w:r>
        <w:lastRenderedPageBreak/>
        <w:t>человек убил на охоте своё первое животное, и эту связь не разорвать, она будет существовать вечно или, во всяком случае, пока один борец не уничтожит другого; и не факт, что мы выйдем победителями из этой многовековой схватки.</w:t>
      </w:r>
    </w:p>
    <w:p w:rsidR="009A5656" w:rsidRDefault="009A5656" w:rsidP="009A5656">
      <w:pPr>
        <w:tabs>
          <w:tab w:val="left" w:pos="726"/>
        </w:tabs>
      </w:pPr>
      <w:r>
        <w:t>Закончить же анализ хочется словами У. Фолкнера, который, не имея никаких причин преувеличивать значение творчества Хемингуэя, писал о "Старике": "Время, возможно, покажет, что это лучшее произведение любого из нас. Я имею в виду его (Хемингуэя) и моих современников".</w:t>
      </w:r>
    </w:p>
    <w:p w:rsidR="009A5656" w:rsidRDefault="009A5656" w:rsidP="009A5656">
      <w:pPr>
        <w:tabs>
          <w:tab w:val="left" w:pos="726"/>
        </w:tabs>
      </w:pPr>
      <w:r>
        <w:t>Морская одиссея Сантьяго явилась не последним произведением Э. Хемингуэя, увидевшим свет до смерти автора, но ей по праву можно считать лебединой песней писателя.</w:t>
      </w:r>
    </w:p>
    <w:p w:rsidR="006B352A" w:rsidRDefault="006B352A"/>
    <w:sectPr w:rsidR="006B352A" w:rsidSect="00CA3FF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4D6A" w:rsidRDefault="00AE4D6A" w:rsidP="009A5656">
      <w:pPr>
        <w:spacing w:line="240" w:lineRule="auto"/>
      </w:pPr>
      <w:r>
        <w:separator/>
      </w:r>
    </w:p>
  </w:endnote>
  <w:endnote w:type="continuationSeparator" w:id="1">
    <w:p w:rsidR="00AE4D6A" w:rsidRDefault="00AE4D6A" w:rsidP="009A565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4D6A" w:rsidRDefault="00AE4D6A" w:rsidP="009A5656">
      <w:pPr>
        <w:spacing w:line="240" w:lineRule="auto"/>
      </w:pPr>
      <w:r>
        <w:separator/>
      </w:r>
    </w:p>
  </w:footnote>
  <w:footnote w:type="continuationSeparator" w:id="1">
    <w:p w:rsidR="00AE4D6A" w:rsidRDefault="00AE4D6A" w:rsidP="009A5656">
      <w:pPr>
        <w:spacing w:line="240" w:lineRule="auto"/>
      </w:pPr>
      <w:r>
        <w:continuationSeparator/>
      </w:r>
    </w:p>
  </w:footnote>
  <w:footnote w:id="2">
    <w:p w:rsidR="009A5656" w:rsidRDefault="009A5656" w:rsidP="009A5656">
      <w:pPr>
        <w:pStyle w:val="a4"/>
      </w:pPr>
      <w:r>
        <w:rPr>
          <w:rStyle w:val="a9"/>
        </w:rPr>
        <w:footnoteRef/>
      </w:r>
      <w:proofErr w:type="spellStart"/>
      <w:r>
        <w:t>Засурский</w:t>
      </w:r>
      <w:proofErr w:type="spellEnd"/>
      <w:r>
        <w:t xml:space="preserve"> Я. Американская литература ХХ века. 2-е изд. / Я. </w:t>
      </w:r>
      <w:proofErr w:type="spellStart"/>
      <w:r>
        <w:t>Засурский</w:t>
      </w:r>
      <w:proofErr w:type="spellEnd"/>
      <w:r>
        <w:t xml:space="preserve">. - М.: Изд-во МГУ, 1984. - С. 348. </w:t>
      </w:r>
    </w:p>
  </w:footnote>
  <w:footnote w:id="3">
    <w:p w:rsidR="009A5656" w:rsidRDefault="009A5656" w:rsidP="009A5656">
      <w:pPr>
        <w:pStyle w:val="a4"/>
      </w:pPr>
      <w:r>
        <w:rPr>
          <w:rStyle w:val="a9"/>
        </w:rPr>
        <w:footnoteRef/>
      </w:r>
      <w:r>
        <w:t xml:space="preserve"> Грибанов Б. Эрнест Хемингуэй: жизнь и творчество. Послесловие / Б. Грибанов// Хемингуэй Э. Избранное. М.: Просвещение. 1984. - С. 285. </w:t>
      </w:r>
    </w:p>
  </w:footnote>
  <w:footnote w:id="4">
    <w:p w:rsidR="009A5656" w:rsidRDefault="009A5656" w:rsidP="009A5656">
      <w:pPr>
        <w:pStyle w:val="a4"/>
      </w:pPr>
      <w:r>
        <w:rPr>
          <w:rStyle w:val="a9"/>
        </w:rPr>
        <w:footnoteRef/>
      </w:r>
      <w:r>
        <w:t xml:space="preserve"> Хемингуэй Э. Собрание сочинений / Э. Хемингуэй. - М.: </w:t>
      </w:r>
      <w:proofErr w:type="spellStart"/>
      <w:r>
        <w:t>Худ</w:t>
      </w:r>
      <w:proofErr w:type="gramStart"/>
      <w:r>
        <w:t>.л</w:t>
      </w:r>
      <w:proofErr w:type="gramEnd"/>
      <w:r>
        <w:t>ит</w:t>
      </w:r>
      <w:proofErr w:type="spellEnd"/>
      <w:r>
        <w:t>, 1968. - Т. 4. - С. 231</w:t>
      </w:r>
    </w:p>
  </w:footnote>
  <w:footnote w:id="5">
    <w:p w:rsidR="009A5656" w:rsidRDefault="009A5656" w:rsidP="009A5656">
      <w:pPr>
        <w:pStyle w:val="a4"/>
      </w:pPr>
      <w:r>
        <w:rPr>
          <w:rStyle w:val="a9"/>
        </w:rPr>
        <w:footnoteRef/>
      </w:r>
      <w:proofErr w:type="spellStart"/>
      <w:r>
        <w:t>Кашкин</w:t>
      </w:r>
      <w:proofErr w:type="spellEnd"/>
      <w:r>
        <w:t xml:space="preserve"> И. Перечитывая Хемингуэя / И. </w:t>
      </w:r>
      <w:proofErr w:type="spellStart"/>
      <w:r>
        <w:t>Кашкин</w:t>
      </w:r>
      <w:proofErr w:type="spellEnd"/>
      <w:r>
        <w:t xml:space="preserve"> // </w:t>
      </w:r>
      <w:proofErr w:type="spellStart"/>
      <w:r>
        <w:t>Кашкин</w:t>
      </w:r>
      <w:proofErr w:type="spellEnd"/>
      <w:r>
        <w:t xml:space="preserve"> И. Для читателя-современника: Статьи и исследования. - М.: </w:t>
      </w:r>
      <w:proofErr w:type="spellStart"/>
      <w:r>
        <w:t>Сов</w:t>
      </w:r>
      <w:proofErr w:type="gramStart"/>
      <w:r>
        <w:t>.п</w:t>
      </w:r>
      <w:proofErr w:type="gramEnd"/>
      <w:r>
        <w:t>исатель</w:t>
      </w:r>
      <w:proofErr w:type="spellEnd"/>
      <w:r>
        <w:t xml:space="preserve">, 1977. - С. 222-231. </w:t>
      </w:r>
    </w:p>
  </w:footnote>
  <w:footnote w:id="6">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31</w:t>
      </w:r>
    </w:p>
  </w:footnote>
  <w:footnote w:id="7">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20 </w:t>
      </w:r>
    </w:p>
  </w:footnote>
  <w:footnote w:id="8">
    <w:p w:rsidR="009A5656" w:rsidRDefault="009A5656" w:rsidP="009A5656">
      <w:pPr>
        <w:pStyle w:val="a4"/>
      </w:pPr>
      <w:r>
        <w:rPr>
          <w:rStyle w:val="a9"/>
        </w:rPr>
        <w:footnoteRef/>
      </w:r>
      <w:r>
        <w:t xml:space="preserve"> Там же. - С. 3. </w:t>
      </w:r>
    </w:p>
  </w:footnote>
  <w:footnote w:id="9">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25</w:t>
      </w:r>
    </w:p>
  </w:footnote>
  <w:footnote w:id="10">
    <w:p w:rsidR="009A5656" w:rsidRDefault="009A5656" w:rsidP="009A5656">
      <w:pPr>
        <w:pStyle w:val="a4"/>
      </w:pPr>
      <w:r>
        <w:rPr>
          <w:rStyle w:val="a9"/>
        </w:rPr>
        <w:footnoteRef/>
      </w:r>
      <w:r>
        <w:t xml:space="preserve"> Там же. - С. 34. </w:t>
      </w:r>
    </w:p>
  </w:footnote>
  <w:footnote w:id="11">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31 </w:t>
      </w:r>
    </w:p>
  </w:footnote>
  <w:footnote w:id="12">
    <w:p w:rsidR="009A5656" w:rsidRDefault="009A5656" w:rsidP="009A5656">
      <w:pPr>
        <w:pStyle w:val="a4"/>
      </w:pPr>
      <w:r>
        <w:rPr>
          <w:rStyle w:val="a9"/>
        </w:rPr>
        <w:footnoteRef/>
      </w:r>
      <w:r>
        <w:t xml:space="preserve"> Там же. - С. 37</w:t>
      </w:r>
    </w:p>
  </w:footnote>
  <w:footnote w:id="13">
    <w:p w:rsidR="009A5656" w:rsidRDefault="009A5656" w:rsidP="009A5656">
      <w:pPr>
        <w:pStyle w:val="a4"/>
      </w:pPr>
      <w:r>
        <w:rPr>
          <w:rStyle w:val="a9"/>
        </w:rPr>
        <w:footnoteRef/>
      </w:r>
      <w:r>
        <w:t xml:space="preserve"> Там же. - С. 35</w:t>
      </w:r>
    </w:p>
  </w:footnote>
  <w:footnote w:id="14">
    <w:p w:rsidR="009A5656" w:rsidRDefault="009A5656" w:rsidP="009A5656">
      <w:pPr>
        <w:pStyle w:val="a4"/>
      </w:pPr>
      <w:r>
        <w:rPr>
          <w:rStyle w:val="a9"/>
        </w:rPr>
        <w:footnoteRef/>
      </w:r>
      <w:r>
        <w:t xml:space="preserve"> Там же. - С. 32</w:t>
      </w:r>
    </w:p>
  </w:footnote>
  <w:footnote w:id="15">
    <w:p w:rsidR="009A5656" w:rsidRDefault="009A5656" w:rsidP="009A5656">
      <w:pPr>
        <w:pStyle w:val="a4"/>
      </w:pPr>
      <w:r>
        <w:rPr>
          <w:rStyle w:val="a9"/>
        </w:rPr>
        <w:footnoteRef/>
      </w:r>
      <w:r>
        <w:t xml:space="preserve"> Там же. - С. 31</w:t>
      </w:r>
    </w:p>
  </w:footnote>
  <w:footnote w:id="16">
    <w:p w:rsidR="009A5656" w:rsidRDefault="009A5656" w:rsidP="009A5656">
      <w:pPr>
        <w:pStyle w:val="a4"/>
      </w:pPr>
      <w:r>
        <w:rPr>
          <w:rStyle w:val="a9"/>
        </w:rPr>
        <w:footnoteRef/>
      </w:r>
      <w:r>
        <w:t xml:space="preserve"> Там же. - С. 39</w:t>
      </w:r>
    </w:p>
  </w:footnote>
  <w:footnote w:id="17">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56 </w:t>
      </w:r>
    </w:p>
  </w:footnote>
  <w:footnote w:id="18">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23</w:t>
      </w:r>
    </w:p>
  </w:footnote>
  <w:footnote w:id="19">
    <w:p w:rsidR="009A5656" w:rsidRDefault="009A5656" w:rsidP="009A5656">
      <w:pPr>
        <w:pStyle w:val="a4"/>
      </w:pPr>
      <w:r>
        <w:rPr>
          <w:rStyle w:val="a9"/>
        </w:rPr>
        <w:footnoteRef/>
      </w:r>
      <w:r>
        <w:t xml:space="preserve"> Там же. - С. 24</w:t>
      </w:r>
    </w:p>
  </w:footnote>
  <w:footnote w:id="20">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29</w:t>
      </w:r>
    </w:p>
  </w:footnote>
  <w:footnote w:id="21">
    <w:p w:rsidR="009A5656" w:rsidRDefault="009A5656" w:rsidP="009A5656">
      <w:pPr>
        <w:pStyle w:val="a4"/>
      </w:pPr>
      <w:r>
        <w:rPr>
          <w:rStyle w:val="a9"/>
        </w:rPr>
        <w:footnoteRef/>
      </w:r>
      <w:r>
        <w:t xml:space="preserve"> Цитируется по: Никитин В.В. О повести «Старик и море» Э. Хемингуэя / В.В. Никитин // </w:t>
      </w:r>
      <w:proofErr w:type="spellStart"/>
      <w:r>
        <w:t>Вестн</w:t>
      </w:r>
      <w:proofErr w:type="spellEnd"/>
      <w:r>
        <w:t xml:space="preserve">. </w:t>
      </w:r>
      <w:proofErr w:type="spellStart"/>
      <w:r>
        <w:t>Моск-го</w:t>
      </w:r>
      <w:proofErr w:type="spellEnd"/>
      <w:r>
        <w:t xml:space="preserve"> ун-та. Сер. 9. Филология. 1969. №1.С. 51</w:t>
      </w:r>
    </w:p>
  </w:footnote>
  <w:footnote w:id="22">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59</w:t>
      </w:r>
    </w:p>
  </w:footnote>
  <w:footnote w:id="23">
    <w:p w:rsidR="009A5656" w:rsidRDefault="009A5656" w:rsidP="009A5656">
      <w:pPr>
        <w:pStyle w:val="a4"/>
      </w:pPr>
      <w:r>
        <w:rPr>
          <w:rStyle w:val="a9"/>
        </w:rPr>
        <w:footnoteRef/>
      </w:r>
      <w:proofErr w:type="spellStart"/>
      <w:r>
        <w:t>Кашкин</w:t>
      </w:r>
      <w:proofErr w:type="spellEnd"/>
      <w:r>
        <w:t xml:space="preserve"> И. Перечитывая Хемингуэя / И. </w:t>
      </w:r>
      <w:proofErr w:type="spellStart"/>
      <w:r>
        <w:t>Кашкин</w:t>
      </w:r>
      <w:proofErr w:type="spellEnd"/>
      <w:r>
        <w:t xml:space="preserve"> // </w:t>
      </w:r>
      <w:proofErr w:type="spellStart"/>
      <w:r>
        <w:t>Кашкин</w:t>
      </w:r>
      <w:proofErr w:type="spellEnd"/>
      <w:r>
        <w:t xml:space="preserve"> И. Для читателя-современника: Статьи и исследования. - М.: </w:t>
      </w:r>
      <w:proofErr w:type="spellStart"/>
      <w:r>
        <w:t>Сов</w:t>
      </w:r>
      <w:proofErr w:type="gramStart"/>
      <w:r>
        <w:t>.п</w:t>
      </w:r>
      <w:proofErr w:type="gramEnd"/>
      <w:r>
        <w:t>исатель</w:t>
      </w:r>
      <w:proofErr w:type="spellEnd"/>
      <w:r>
        <w:t xml:space="preserve">, 1977. - С. 3. </w:t>
      </w:r>
    </w:p>
  </w:footnote>
  <w:footnote w:id="24">
    <w:p w:rsidR="009A5656" w:rsidRDefault="009A5656" w:rsidP="009A5656">
      <w:pPr>
        <w:pStyle w:val="a4"/>
      </w:pPr>
      <w:r>
        <w:rPr>
          <w:rStyle w:val="a9"/>
        </w:rPr>
        <w:footnoteRef/>
      </w:r>
      <w:r>
        <w:t xml:space="preserve"> Там же. </w:t>
      </w:r>
    </w:p>
  </w:footnote>
  <w:footnote w:id="25">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24. </w:t>
      </w:r>
    </w:p>
  </w:footnote>
  <w:footnote w:id="26">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62. </w:t>
      </w:r>
    </w:p>
  </w:footnote>
  <w:footnote w:id="27">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8. </w:t>
      </w:r>
    </w:p>
  </w:footnote>
  <w:footnote w:id="28">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27</w:t>
      </w:r>
    </w:p>
  </w:footnote>
  <w:footnote w:id="29">
    <w:p w:rsidR="009A5656" w:rsidRDefault="009A5656" w:rsidP="009A5656">
      <w:pPr>
        <w:pStyle w:val="a4"/>
      </w:pPr>
      <w:r>
        <w:rPr>
          <w:rStyle w:val="a9"/>
        </w:rPr>
        <w:footnoteRef/>
      </w:r>
      <w:r>
        <w:t xml:space="preserve"> Там же</w:t>
      </w:r>
      <w:proofErr w:type="gramStart"/>
      <w:r>
        <w:t xml:space="preserve">.. - </w:t>
      </w:r>
      <w:proofErr w:type="gramEnd"/>
      <w:r>
        <w:t>С.. 68</w:t>
      </w:r>
    </w:p>
  </w:footnote>
  <w:footnote w:id="30">
    <w:p w:rsidR="009A5656" w:rsidRDefault="009A5656" w:rsidP="009A5656">
      <w:pPr>
        <w:pStyle w:val="a4"/>
      </w:pPr>
      <w:r>
        <w:rPr>
          <w:rStyle w:val="a9"/>
        </w:rPr>
        <w:footnoteRef/>
      </w:r>
      <w:r>
        <w:t xml:space="preserve"> Хемингуэй Э. Старик и море / Э. Хемингуэй. Новосибирск: Западно-Сибирское книжное издательство, 1982. - С. 39</w:t>
      </w:r>
    </w:p>
  </w:footnote>
  <w:footnote w:id="31">
    <w:p w:rsidR="009A5656" w:rsidRDefault="009A5656" w:rsidP="009A5656">
      <w:pPr>
        <w:pStyle w:val="a4"/>
      </w:pPr>
      <w:r>
        <w:rPr>
          <w:rStyle w:val="a9"/>
        </w:rPr>
        <w:footnoteRef/>
      </w:r>
      <w:r>
        <w:t xml:space="preserve"> Хемингуэй Э. Собрание сочинений / Э. Хемингуэй. - М.: </w:t>
      </w:r>
      <w:proofErr w:type="spellStart"/>
      <w:r>
        <w:t>Худ</w:t>
      </w:r>
      <w:proofErr w:type="gramStart"/>
      <w:r>
        <w:t>.л</w:t>
      </w:r>
      <w:proofErr w:type="gramEnd"/>
      <w:r>
        <w:t>ит</w:t>
      </w:r>
      <w:proofErr w:type="spellEnd"/>
      <w:r>
        <w:t xml:space="preserve">, 1968. - Т. 1. - С. 134.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441A0"/>
    <w:multiLevelType w:val="singleLevel"/>
    <w:tmpl w:val="B95468E8"/>
    <w:lvl w:ilvl="0">
      <w:start w:val="17"/>
      <w:numFmt w:val="decimal"/>
      <w:lvlText w:val="%1"/>
      <w:lvlJc w:val="left"/>
      <w:pPr>
        <w:tabs>
          <w:tab w:val="num" w:pos="360"/>
        </w:tabs>
        <w:ind w:left="360" w:hanging="360"/>
      </w:pPr>
      <w:rPr>
        <w:rFonts w:cs="Times New Roman"/>
      </w:rPr>
    </w:lvl>
  </w:abstractNum>
  <w:num w:numId="1">
    <w:abstractNumId w:val="0"/>
    <w:lvlOverride w:ilvl="0">
      <w:startOverride w:val="17"/>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07D49"/>
    <w:rsid w:val="0017131B"/>
    <w:rsid w:val="00407292"/>
    <w:rsid w:val="00507D49"/>
    <w:rsid w:val="00514ED1"/>
    <w:rsid w:val="0060335A"/>
    <w:rsid w:val="006A3A6A"/>
    <w:rsid w:val="006B352A"/>
    <w:rsid w:val="009A5656"/>
    <w:rsid w:val="00AE4D6A"/>
    <w:rsid w:val="00B51E80"/>
    <w:rsid w:val="00BF729E"/>
    <w:rsid w:val="00CA3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9A5656"/>
    <w:pPr>
      <w:spacing w:after="0" w:line="360" w:lineRule="auto"/>
      <w:ind w:firstLine="709"/>
      <w:jc w:val="both"/>
    </w:pPr>
    <w:rPr>
      <w:rFonts w:ascii="Times New Roman" w:eastAsia="Times New Roman" w:hAnsi="Times New Roman" w:cs="Times New Roman"/>
      <w:color w:val="000000"/>
      <w:sz w:val="28"/>
      <w:szCs w:val="28"/>
      <w:lang w:eastAsia="ru-RU"/>
    </w:rPr>
  </w:style>
  <w:style w:type="paragraph" w:styleId="1">
    <w:name w:val="heading 1"/>
    <w:basedOn w:val="a"/>
    <w:next w:val="a"/>
    <w:link w:val="10"/>
    <w:autoRedefine/>
    <w:uiPriority w:val="99"/>
    <w:qFormat/>
    <w:rsid w:val="009A5656"/>
    <w:pPr>
      <w:ind w:firstLine="0"/>
      <w:jc w:val="center"/>
      <w:outlineLvl w:val="0"/>
    </w:pPr>
    <w:rPr>
      <w:b/>
      <w:i/>
      <w:smallCaps/>
      <w:noProof/>
      <w:color w:val="auto"/>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5656"/>
    <w:rPr>
      <w:rFonts w:ascii="Times New Roman" w:eastAsia="Times New Roman" w:hAnsi="Times New Roman" w:cs="Times New Roman"/>
      <w:b/>
      <w:i/>
      <w:smallCaps/>
      <w:noProof/>
      <w:sz w:val="28"/>
      <w:szCs w:val="28"/>
    </w:rPr>
  </w:style>
  <w:style w:type="character" w:styleId="a3">
    <w:name w:val="Hyperlink"/>
    <w:basedOn w:val="a0"/>
    <w:uiPriority w:val="99"/>
    <w:semiHidden/>
    <w:unhideWhenUsed/>
    <w:rsid w:val="009A5656"/>
    <w:rPr>
      <w:rFonts w:ascii="Times New Roman" w:hAnsi="Times New Roman" w:cs="Times New Roman" w:hint="default"/>
      <w:color w:val="0000FF"/>
      <w:u w:val="single"/>
    </w:rPr>
  </w:style>
  <w:style w:type="paragraph" w:styleId="11">
    <w:name w:val="toc 1"/>
    <w:basedOn w:val="a"/>
    <w:next w:val="a"/>
    <w:autoRedefine/>
    <w:uiPriority w:val="99"/>
    <w:semiHidden/>
    <w:unhideWhenUsed/>
    <w:rsid w:val="009A5656"/>
    <w:pPr>
      <w:autoSpaceDE w:val="0"/>
      <w:autoSpaceDN w:val="0"/>
      <w:adjustRightInd w:val="0"/>
      <w:ind w:firstLine="0"/>
    </w:pPr>
    <w:rPr>
      <w:bCs/>
      <w:iCs/>
      <w:smallCaps/>
      <w:lang w:eastAsia="en-US"/>
    </w:rPr>
  </w:style>
  <w:style w:type="paragraph" w:styleId="a4">
    <w:name w:val="footnote text"/>
    <w:basedOn w:val="a"/>
    <w:link w:val="a5"/>
    <w:autoRedefine/>
    <w:uiPriority w:val="99"/>
    <w:semiHidden/>
    <w:unhideWhenUsed/>
    <w:rsid w:val="009A5656"/>
    <w:pPr>
      <w:ind w:firstLine="0"/>
    </w:pPr>
    <w:rPr>
      <w:color w:val="auto"/>
      <w:sz w:val="20"/>
      <w:szCs w:val="20"/>
    </w:rPr>
  </w:style>
  <w:style w:type="character" w:customStyle="1" w:styleId="a5">
    <w:name w:val="Текст сноски Знак"/>
    <w:basedOn w:val="a0"/>
    <w:link w:val="a4"/>
    <w:uiPriority w:val="99"/>
    <w:semiHidden/>
    <w:rsid w:val="009A5656"/>
    <w:rPr>
      <w:rFonts w:ascii="Times New Roman" w:eastAsia="Times New Roman" w:hAnsi="Times New Roman" w:cs="Times New Roman"/>
      <w:sz w:val="20"/>
      <w:szCs w:val="20"/>
      <w:lang w:eastAsia="ru-RU"/>
    </w:rPr>
  </w:style>
  <w:style w:type="paragraph" w:customStyle="1" w:styleId="a6">
    <w:name w:val="размещено"/>
    <w:basedOn w:val="a"/>
    <w:autoRedefine/>
    <w:uiPriority w:val="99"/>
    <w:rsid w:val="009A5656"/>
    <w:rPr>
      <w:color w:val="FFFFFF"/>
    </w:rPr>
  </w:style>
  <w:style w:type="paragraph" w:customStyle="1" w:styleId="a7">
    <w:name w:val="содержание"/>
    <w:autoRedefine/>
    <w:uiPriority w:val="99"/>
    <w:rsid w:val="009A5656"/>
    <w:pPr>
      <w:spacing w:after="0"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a8">
    <w:name w:val="титут"/>
    <w:autoRedefine/>
    <w:uiPriority w:val="99"/>
    <w:rsid w:val="009A5656"/>
    <w:pPr>
      <w:spacing w:after="0" w:line="360" w:lineRule="auto"/>
      <w:jc w:val="center"/>
    </w:pPr>
    <w:rPr>
      <w:rFonts w:ascii="Times New Roman" w:eastAsia="Times New Roman" w:hAnsi="Times New Roman" w:cs="Times New Roman"/>
      <w:b/>
      <w:noProof/>
      <w:sz w:val="28"/>
      <w:szCs w:val="28"/>
      <w:lang w:eastAsia="ru-RU"/>
    </w:rPr>
  </w:style>
  <w:style w:type="character" w:styleId="a9">
    <w:name w:val="footnote reference"/>
    <w:basedOn w:val="a0"/>
    <w:uiPriority w:val="99"/>
    <w:semiHidden/>
    <w:unhideWhenUsed/>
    <w:rsid w:val="009A5656"/>
    <w:rPr>
      <w:rFonts w:ascii="Times New Roman" w:hAnsi="Times New Roman" w:cs="Times New Roman" w:hint="default"/>
      <w:sz w:val="28"/>
      <w:szCs w:val="28"/>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9A5656"/>
    <w:pPr>
      <w:spacing w:after="0" w:line="360" w:lineRule="auto"/>
      <w:ind w:firstLine="709"/>
      <w:jc w:val="both"/>
    </w:pPr>
    <w:rPr>
      <w:rFonts w:ascii="Times New Roman" w:eastAsia="Times New Roman" w:hAnsi="Times New Roman" w:cs="Times New Roman"/>
      <w:color w:val="000000"/>
      <w:sz w:val="28"/>
      <w:szCs w:val="28"/>
      <w:lang w:eastAsia="ru-RU"/>
    </w:rPr>
  </w:style>
  <w:style w:type="paragraph" w:styleId="1">
    <w:name w:val="heading 1"/>
    <w:basedOn w:val="a"/>
    <w:next w:val="a"/>
    <w:link w:val="10"/>
    <w:autoRedefine/>
    <w:uiPriority w:val="99"/>
    <w:qFormat/>
    <w:rsid w:val="009A5656"/>
    <w:pPr>
      <w:ind w:firstLine="0"/>
      <w:jc w:val="center"/>
      <w:outlineLvl w:val="0"/>
    </w:pPr>
    <w:rPr>
      <w:b/>
      <w:i/>
      <w:smallCaps/>
      <w:noProof/>
      <w:color w:val="auto"/>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5656"/>
    <w:rPr>
      <w:rFonts w:ascii="Times New Roman" w:eastAsia="Times New Roman" w:hAnsi="Times New Roman" w:cs="Times New Roman"/>
      <w:b/>
      <w:i/>
      <w:smallCaps/>
      <w:noProof/>
      <w:sz w:val="28"/>
      <w:szCs w:val="28"/>
    </w:rPr>
  </w:style>
  <w:style w:type="character" w:styleId="a3">
    <w:name w:val="Hyperlink"/>
    <w:basedOn w:val="a0"/>
    <w:uiPriority w:val="99"/>
    <w:semiHidden/>
    <w:unhideWhenUsed/>
    <w:rsid w:val="009A5656"/>
    <w:rPr>
      <w:rFonts w:ascii="Times New Roman" w:hAnsi="Times New Roman" w:cs="Times New Roman" w:hint="default"/>
      <w:color w:val="000000"/>
      <w:u w:val="single"/>
    </w:rPr>
  </w:style>
  <w:style w:type="paragraph" w:styleId="11">
    <w:name w:val="toc 1"/>
    <w:basedOn w:val="a"/>
    <w:next w:val="a"/>
    <w:autoRedefine/>
    <w:uiPriority w:val="99"/>
    <w:semiHidden/>
    <w:unhideWhenUsed/>
    <w:rsid w:val="009A5656"/>
    <w:pPr>
      <w:autoSpaceDE w:val="0"/>
      <w:autoSpaceDN w:val="0"/>
      <w:adjustRightInd w:val="0"/>
      <w:ind w:firstLine="0"/>
    </w:pPr>
    <w:rPr>
      <w:bCs/>
      <w:iCs/>
      <w:smallCaps/>
      <w:lang w:eastAsia="en-US"/>
    </w:rPr>
  </w:style>
  <w:style w:type="paragraph" w:styleId="a4">
    <w:name w:val="footnote text"/>
    <w:basedOn w:val="a"/>
    <w:link w:val="a5"/>
    <w:autoRedefine/>
    <w:uiPriority w:val="99"/>
    <w:semiHidden/>
    <w:unhideWhenUsed/>
    <w:rsid w:val="009A5656"/>
    <w:pPr>
      <w:ind w:firstLine="0"/>
    </w:pPr>
    <w:rPr>
      <w:color w:val="auto"/>
      <w:sz w:val="20"/>
      <w:szCs w:val="20"/>
    </w:rPr>
  </w:style>
  <w:style w:type="character" w:customStyle="1" w:styleId="a5">
    <w:name w:val="Текст сноски Знак"/>
    <w:basedOn w:val="a0"/>
    <w:link w:val="a4"/>
    <w:uiPriority w:val="99"/>
    <w:semiHidden/>
    <w:rsid w:val="009A5656"/>
    <w:rPr>
      <w:rFonts w:ascii="Times New Roman" w:eastAsia="Times New Roman" w:hAnsi="Times New Roman" w:cs="Times New Roman"/>
      <w:sz w:val="20"/>
      <w:szCs w:val="20"/>
      <w:lang w:eastAsia="ru-RU"/>
    </w:rPr>
  </w:style>
  <w:style w:type="paragraph" w:customStyle="1" w:styleId="a6">
    <w:name w:val="размещено"/>
    <w:basedOn w:val="a"/>
    <w:autoRedefine/>
    <w:uiPriority w:val="99"/>
    <w:rsid w:val="009A5656"/>
    <w:rPr>
      <w:color w:val="FFFFFF"/>
    </w:rPr>
  </w:style>
  <w:style w:type="paragraph" w:customStyle="1" w:styleId="a7">
    <w:name w:val="содержание"/>
    <w:autoRedefine/>
    <w:uiPriority w:val="99"/>
    <w:rsid w:val="009A5656"/>
    <w:pPr>
      <w:spacing w:after="0"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a8">
    <w:name w:val="титут"/>
    <w:autoRedefine/>
    <w:uiPriority w:val="99"/>
    <w:rsid w:val="009A5656"/>
    <w:pPr>
      <w:spacing w:after="0" w:line="360" w:lineRule="auto"/>
      <w:jc w:val="center"/>
    </w:pPr>
    <w:rPr>
      <w:rFonts w:ascii="Times New Roman" w:eastAsia="Times New Roman" w:hAnsi="Times New Roman" w:cs="Times New Roman"/>
      <w:b/>
      <w:noProof/>
      <w:sz w:val="28"/>
      <w:szCs w:val="28"/>
      <w:lang w:eastAsia="ru-RU"/>
    </w:rPr>
  </w:style>
  <w:style w:type="character" w:styleId="a9">
    <w:name w:val="footnote reference"/>
    <w:basedOn w:val="a0"/>
    <w:uiPriority w:val="99"/>
    <w:semiHidden/>
    <w:unhideWhenUsed/>
    <w:rsid w:val="009A5656"/>
    <w:rPr>
      <w:rFonts w:ascii="Times New Roman" w:hAnsi="Times New Roman" w:cs="Times New Roman" w:hint="default"/>
      <w:sz w:val="28"/>
      <w:szCs w:val="28"/>
      <w:vertAlign w:val="superscript"/>
    </w:rPr>
  </w:style>
</w:styles>
</file>

<file path=word/webSettings.xml><?xml version="1.0" encoding="utf-8"?>
<w:webSettings xmlns:r="http://schemas.openxmlformats.org/officeDocument/2006/relationships" xmlns:w="http://schemas.openxmlformats.org/wordprocessingml/2006/main">
  <w:divs>
    <w:div w:id="11082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19</Pages>
  <Words>4631</Words>
  <Characters>26399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Пользователь Windows</cp:lastModifiedBy>
  <cp:revision>6</cp:revision>
  <dcterms:created xsi:type="dcterms:W3CDTF">2015-04-07T18:01:00Z</dcterms:created>
  <dcterms:modified xsi:type="dcterms:W3CDTF">2020-04-05T13:42:00Z</dcterms:modified>
</cp:coreProperties>
</file>